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76" w:rsidRDefault="00FB77D0" w:rsidP="00DB4476">
      <w:r>
        <w:t>Jean-Marie Coudé</w:t>
      </w:r>
    </w:p>
    <w:p w:rsidR="00E6131F" w:rsidRDefault="00796787" w:rsidP="00DB4476">
      <w:r>
        <w:t>209 rue Joseph Benatier</w:t>
      </w:r>
    </w:p>
    <w:p w:rsidR="00AF29D8" w:rsidRDefault="00AF29D8" w:rsidP="00DB4476">
      <w:r>
        <w:t>85100 Les Sables D’Olonne</w:t>
      </w:r>
    </w:p>
    <w:p w:rsidR="00FB77D0" w:rsidRDefault="00FB77D0" w:rsidP="00DB4476">
      <w:r>
        <w:t>0615461865</w:t>
      </w:r>
    </w:p>
    <w:p w:rsidR="009A5D14" w:rsidRDefault="003241A2" w:rsidP="00DB4476">
      <w:hyperlink r:id="rId6" w:history="1">
        <w:r w:rsidR="004B23DB">
          <w:rPr>
            <w:rStyle w:val="Lienhypertexte"/>
          </w:rPr>
          <w:t>jmcoude@gmail.com</w:t>
        </w:r>
      </w:hyperlink>
    </w:p>
    <w:p w:rsidR="00FB77D0" w:rsidRDefault="00B41526" w:rsidP="00DB4476">
      <w:r>
        <w:t>Marié – 39</w:t>
      </w:r>
      <w:r w:rsidR="00FB77D0">
        <w:t xml:space="preserve"> ans</w:t>
      </w:r>
    </w:p>
    <w:p w:rsidR="00FB77D0" w:rsidRDefault="00FB77D0" w:rsidP="00DB4476"/>
    <w:p w:rsidR="00CF2AF8" w:rsidRDefault="00CF2AF8" w:rsidP="00CF2AF8">
      <w:pPr>
        <w:ind w:left="2040" w:hanging="120"/>
        <w:jc w:val="both"/>
        <w:rPr>
          <w:b/>
          <w:sz w:val="40"/>
          <w:szCs w:val="40"/>
        </w:rPr>
      </w:pPr>
    </w:p>
    <w:p w:rsidR="00CF2AF8" w:rsidRDefault="009B141C" w:rsidP="003939CE">
      <w:pPr>
        <w:ind w:left="2040" w:hanging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EXPERT MARITIME</w:t>
      </w:r>
    </w:p>
    <w:p w:rsidR="00FB77D0" w:rsidRDefault="00FB77D0" w:rsidP="00FB77D0">
      <w:pPr>
        <w:ind w:firstLine="2640"/>
      </w:pPr>
    </w:p>
    <w:p w:rsidR="00DB4476" w:rsidRPr="00CB097D" w:rsidRDefault="00532C73" w:rsidP="00EF2735">
      <w:pPr>
        <w:rPr>
          <w:b/>
          <w:bCs/>
          <w:color w:val="000080"/>
          <w:sz w:val="28"/>
          <w:szCs w:val="28"/>
        </w:rPr>
      </w:pPr>
      <w:r w:rsidRPr="00CB097D">
        <w:rPr>
          <w:b/>
          <w:bCs/>
          <w:color w:val="000080"/>
          <w:sz w:val="28"/>
          <w:szCs w:val="28"/>
        </w:rPr>
        <w:t>DI</w:t>
      </w:r>
      <w:r w:rsidR="00935CC9" w:rsidRPr="00CB097D">
        <w:rPr>
          <w:b/>
          <w:bCs/>
          <w:color w:val="000080"/>
          <w:sz w:val="28"/>
          <w:szCs w:val="28"/>
        </w:rPr>
        <w:t>P</w:t>
      </w:r>
      <w:r w:rsidRPr="00CB097D">
        <w:rPr>
          <w:b/>
          <w:bCs/>
          <w:color w:val="000080"/>
          <w:sz w:val="28"/>
          <w:szCs w:val="28"/>
        </w:rPr>
        <w:t>LOME</w:t>
      </w:r>
      <w:r w:rsidR="00935CC9" w:rsidRPr="00CB097D">
        <w:rPr>
          <w:b/>
          <w:bCs/>
          <w:color w:val="000080"/>
          <w:sz w:val="28"/>
          <w:szCs w:val="28"/>
        </w:rPr>
        <w:t>S</w:t>
      </w:r>
      <w:r w:rsidRPr="00CB097D">
        <w:rPr>
          <w:b/>
          <w:bCs/>
          <w:color w:val="000080"/>
          <w:sz w:val="28"/>
          <w:szCs w:val="28"/>
        </w:rPr>
        <w:t xml:space="preserve"> ET BREVET</w:t>
      </w:r>
      <w:r w:rsidR="00935CC9" w:rsidRPr="00CB097D">
        <w:rPr>
          <w:b/>
          <w:bCs/>
          <w:color w:val="000080"/>
          <w:sz w:val="28"/>
          <w:szCs w:val="28"/>
        </w:rPr>
        <w:t>S</w:t>
      </w:r>
      <w:r w:rsidR="00CB097D" w:rsidRPr="00CB097D">
        <w:rPr>
          <w:b/>
          <w:bCs/>
          <w:color w:val="000080"/>
          <w:sz w:val="28"/>
          <w:szCs w:val="28"/>
        </w:rPr>
        <w:t> :</w:t>
      </w:r>
    </w:p>
    <w:p w:rsidR="00DB4476" w:rsidRDefault="00DB4476" w:rsidP="00DB4476"/>
    <w:tbl>
      <w:tblPr>
        <w:tblW w:w="10631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532C73" w:rsidTr="00532C73">
        <w:trPr>
          <w:trHeight w:val="596"/>
          <w:tblCellSpacing w:w="20" w:type="dxa"/>
        </w:trPr>
        <w:tc>
          <w:tcPr>
            <w:tcW w:w="10551" w:type="dxa"/>
          </w:tcPr>
          <w:p w:rsidR="00532C73" w:rsidRDefault="00532C73" w:rsidP="00D335AC">
            <w:r w:rsidRPr="00FA493B">
              <w:t>Mastère spécialisé offshore</w:t>
            </w:r>
            <w:r w:rsidR="00CF2AF8" w:rsidRPr="00FA493B">
              <w:t xml:space="preserve"> </w:t>
            </w:r>
            <w:r w:rsidRPr="00FA493B">
              <w:t>et équipements industriels navals</w:t>
            </w:r>
            <w:r w:rsidR="00CF2AF8">
              <w:t>.</w:t>
            </w:r>
            <w:r w:rsidR="00D335AC">
              <w:t xml:space="preserve"> </w:t>
            </w:r>
            <w:r w:rsidR="00D335AC" w:rsidRPr="00FA493B">
              <w:rPr>
                <w:b/>
              </w:rPr>
              <w:t xml:space="preserve">Arts et Métiers </w:t>
            </w:r>
            <w:proofErr w:type="spellStart"/>
            <w:r w:rsidR="00D335AC" w:rsidRPr="00FA493B">
              <w:rPr>
                <w:b/>
              </w:rPr>
              <w:t>Paristech</w:t>
            </w:r>
            <w:proofErr w:type="spellEnd"/>
            <w:r w:rsidR="00D335AC" w:rsidRPr="00D335AC">
              <w:t xml:space="preserve"> A</w:t>
            </w:r>
            <w:r w:rsidR="00D335AC">
              <w:t>ngers.</w:t>
            </w:r>
          </w:p>
        </w:tc>
      </w:tr>
      <w:tr w:rsidR="00532C73" w:rsidTr="0096072F">
        <w:trPr>
          <w:trHeight w:val="358"/>
          <w:tblCellSpacing w:w="20" w:type="dxa"/>
        </w:trPr>
        <w:tc>
          <w:tcPr>
            <w:tcW w:w="10551" w:type="dxa"/>
          </w:tcPr>
          <w:p w:rsidR="00532C73" w:rsidRDefault="00FA493B" w:rsidP="008A20C9">
            <w:r>
              <w:t>Diplômé de l’</w:t>
            </w:r>
            <w:r w:rsidR="00350D1F">
              <w:t xml:space="preserve">Ecole </w:t>
            </w:r>
            <w:r w:rsidR="008A20C9">
              <w:t>supérieur maritime</w:t>
            </w:r>
            <w:r w:rsidR="0096072F">
              <w:t xml:space="preserve"> du Havre</w:t>
            </w:r>
            <w:r>
              <w:t>.</w:t>
            </w:r>
            <w:r w:rsidR="007C3463">
              <w:t xml:space="preserve"> (Brevet de capitaine illimité)</w:t>
            </w:r>
          </w:p>
        </w:tc>
      </w:tr>
    </w:tbl>
    <w:p w:rsidR="008845DB" w:rsidRDefault="008845DB" w:rsidP="008845DB"/>
    <w:p w:rsidR="008845DB" w:rsidRPr="003939CE" w:rsidRDefault="008845DB" w:rsidP="003C7FBA">
      <w:pPr>
        <w:rPr>
          <w:b/>
          <w:bCs/>
          <w:color w:val="000080"/>
          <w:sz w:val="32"/>
          <w:szCs w:val="32"/>
        </w:rPr>
      </w:pPr>
      <w:r w:rsidRPr="00CB097D">
        <w:rPr>
          <w:b/>
          <w:bCs/>
          <w:color w:val="000080"/>
          <w:sz w:val="28"/>
          <w:szCs w:val="28"/>
        </w:rPr>
        <w:t>EXPERIENCES PROFESSIONNELLES</w:t>
      </w:r>
      <w:r w:rsidR="003C7FBA" w:rsidRPr="003939CE">
        <w:rPr>
          <w:b/>
          <w:bCs/>
          <w:color w:val="000080"/>
          <w:sz w:val="32"/>
          <w:szCs w:val="32"/>
        </w:rPr>
        <w:t> :</w:t>
      </w:r>
    </w:p>
    <w:p w:rsidR="003C7FBA" w:rsidRPr="003C7FBA" w:rsidRDefault="003C7FBA" w:rsidP="003C7FBA">
      <w:pPr>
        <w:rPr>
          <w:color w:val="000080"/>
        </w:rPr>
      </w:pPr>
    </w:p>
    <w:tbl>
      <w:tblPr>
        <w:tblW w:w="10545" w:type="dxa"/>
        <w:tblCellSpacing w:w="20" w:type="dxa"/>
        <w:tblInd w:w="-3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323"/>
        <w:gridCol w:w="8222"/>
      </w:tblGrid>
      <w:tr w:rsidR="0012033F" w:rsidRPr="00FA2EEF" w:rsidTr="007E2117">
        <w:trPr>
          <w:tblCellSpacing w:w="20" w:type="dxa"/>
        </w:trPr>
        <w:tc>
          <w:tcPr>
            <w:tcW w:w="2263" w:type="dxa"/>
          </w:tcPr>
          <w:p w:rsidR="0012033F" w:rsidRDefault="0012033F" w:rsidP="009D1E5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Depuis Mai 2017</w:t>
            </w:r>
          </w:p>
        </w:tc>
        <w:tc>
          <w:tcPr>
            <w:tcW w:w="8162" w:type="dxa"/>
          </w:tcPr>
          <w:p w:rsidR="0012033F" w:rsidRDefault="0012033F" w:rsidP="0075231F">
            <w:p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lang w:val="fr-CH"/>
              </w:rPr>
              <w:t xml:space="preserve">Expert </w:t>
            </w:r>
            <w:r w:rsidR="00CA7210">
              <w:rPr>
                <w:rStyle w:val="StyleBold1"/>
                <w:lang w:val="fr-CH"/>
              </w:rPr>
              <w:t>Maritime indépendant</w:t>
            </w:r>
            <w:r w:rsidR="00832EA7">
              <w:rPr>
                <w:rStyle w:val="StyleBold1"/>
                <w:lang w:val="fr-CH"/>
              </w:rPr>
              <w:t xml:space="preserve"> </w:t>
            </w:r>
            <w:r>
              <w:rPr>
                <w:rStyle w:val="StyleBold1"/>
                <w:lang w:val="fr-CH"/>
              </w:rPr>
              <w:t>(Les Sables d’Olonne)</w:t>
            </w:r>
            <w:r w:rsidR="00832EA7">
              <w:rPr>
                <w:rStyle w:val="StyleBold1"/>
                <w:lang w:val="fr-CH"/>
              </w:rPr>
              <w:t> </w:t>
            </w:r>
            <w:r w:rsidR="00832EA7">
              <w:rPr>
                <w:rStyle w:val="StyleBold1"/>
                <w:b w:val="0"/>
                <w:u w:val="none"/>
                <w:lang w:val="fr-CH"/>
              </w:rPr>
              <w:t xml:space="preserve">: Expert mandaté par les assurances dans </w:t>
            </w:r>
            <w:r w:rsidR="00CA7210">
              <w:rPr>
                <w:rStyle w:val="StyleBold1"/>
                <w:b w:val="0"/>
                <w:u w:val="none"/>
                <w:lang w:val="fr-CH"/>
              </w:rPr>
              <w:t>le cadre</w:t>
            </w:r>
            <w:r w:rsidR="00832EA7">
              <w:rPr>
                <w:rStyle w:val="StyleBold1"/>
                <w:b w:val="0"/>
                <w:u w:val="none"/>
                <w:lang w:val="fr-CH"/>
              </w:rPr>
              <w:t xml:space="preserve"> de sinistres, visite achat/vente de navire, visite avant affrètement ou opérations spécifiques, suivit d’arrêt</w:t>
            </w:r>
            <w:r w:rsidR="00000AC8">
              <w:rPr>
                <w:rStyle w:val="StyleBold1"/>
                <w:b w:val="0"/>
                <w:u w:val="none"/>
                <w:lang w:val="fr-CH"/>
              </w:rPr>
              <w:t>s</w:t>
            </w:r>
            <w:r w:rsidR="00832EA7">
              <w:rPr>
                <w:rStyle w:val="StyleBold1"/>
                <w:b w:val="0"/>
                <w:u w:val="none"/>
                <w:lang w:val="fr-CH"/>
              </w:rPr>
              <w:t xml:space="preserve"> technique</w:t>
            </w:r>
            <w:r w:rsidR="00000AC8">
              <w:rPr>
                <w:rStyle w:val="StyleBold1"/>
                <w:b w:val="0"/>
                <w:u w:val="none"/>
                <w:lang w:val="fr-CH"/>
              </w:rPr>
              <w:t>s</w:t>
            </w:r>
            <w:r w:rsidR="00832EA7">
              <w:rPr>
                <w:rStyle w:val="StyleBold1"/>
                <w:b w:val="0"/>
                <w:u w:val="none"/>
                <w:lang w:val="fr-CH"/>
              </w:rPr>
              <w:t>.</w:t>
            </w:r>
          </w:p>
          <w:p w:rsidR="00832EA7" w:rsidRPr="00A20F1A" w:rsidRDefault="00A20F1A" w:rsidP="0075231F">
            <w:p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>Consul</w:t>
            </w:r>
            <w:r w:rsidR="00000AC8">
              <w:rPr>
                <w:rStyle w:val="StyleBold1"/>
                <w:b w:val="0"/>
                <w:u w:val="none"/>
                <w:lang w:val="fr-CH"/>
              </w:rPr>
              <w:t>tant auprès de chantiers navals</w:t>
            </w:r>
            <w:r>
              <w:rPr>
                <w:rStyle w:val="StyleBold1"/>
                <w:b w:val="0"/>
                <w:u w:val="none"/>
                <w:lang w:val="fr-CH"/>
              </w:rPr>
              <w:t>, armateurs, industries maritimes et offshores</w:t>
            </w:r>
            <w:r w:rsidR="00314B94">
              <w:rPr>
                <w:rStyle w:val="StyleBold1"/>
                <w:b w:val="0"/>
                <w:u w:val="none"/>
                <w:lang w:val="fr-CH"/>
              </w:rPr>
              <w:t>.</w:t>
            </w:r>
            <w:r w:rsidR="0058526B">
              <w:t xml:space="preserve"> </w:t>
            </w:r>
            <w:r w:rsidR="0058526B" w:rsidRPr="0058526B">
              <w:rPr>
                <w:rStyle w:val="StyleBold1"/>
                <w:b w:val="0"/>
                <w:u w:val="none"/>
                <w:lang w:val="fr-CH"/>
              </w:rPr>
              <w:t>https://www.contactmaris.fr/</w:t>
            </w:r>
          </w:p>
        </w:tc>
      </w:tr>
      <w:tr w:rsidR="00486C86" w:rsidRPr="00FA2EEF" w:rsidTr="007E2117">
        <w:trPr>
          <w:tblCellSpacing w:w="20" w:type="dxa"/>
        </w:trPr>
        <w:tc>
          <w:tcPr>
            <w:tcW w:w="2263" w:type="dxa"/>
          </w:tcPr>
          <w:p w:rsidR="00486C86" w:rsidRDefault="0012033F" w:rsidP="009D1E5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J</w:t>
            </w:r>
            <w:r w:rsidR="00437AE6">
              <w:rPr>
                <w:b/>
                <w:bCs/>
                <w:sz w:val="22"/>
                <w:szCs w:val="20"/>
              </w:rPr>
              <w:t>uin 201</w:t>
            </w:r>
            <w:r w:rsidR="00486C86">
              <w:rPr>
                <w:b/>
                <w:bCs/>
                <w:sz w:val="22"/>
                <w:szCs w:val="20"/>
              </w:rPr>
              <w:t>4</w:t>
            </w:r>
            <w:r>
              <w:rPr>
                <w:b/>
                <w:bCs/>
                <w:sz w:val="22"/>
                <w:szCs w:val="20"/>
              </w:rPr>
              <w:t>/Avril2017</w:t>
            </w:r>
          </w:p>
        </w:tc>
        <w:tc>
          <w:tcPr>
            <w:tcW w:w="8162" w:type="dxa"/>
          </w:tcPr>
          <w:p w:rsidR="00486C86" w:rsidRDefault="00486C86" w:rsidP="0075231F">
            <w:pPr>
              <w:rPr>
                <w:rStyle w:val="StyleBold1"/>
                <w:lang w:val="fr-CH"/>
              </w:rPr>
            </w:pPr>
            <w:r>
              <w:rPr>
                <w:rStyle w:val="StyleBold1"/>
                <w:lang w:val="fr-CH"/>
              </w:rPr>
              <w:t>Chantier naval OCEA</w:t>
            </w:r>
            <w:r w:rsidR="005760B3">
              <w:rPr>
                <w:rStyle w:val="StyleBold1"/>
                <w:lang w:val="fr-CH"/>
              </w:rPr>
              <w:t xml:space="preserve"> </w:t>
            </w:r>
            <w:r w:rsidR="007C2980">
              <w:rPr>
                <w:rStyle w:val="StyleBold1"/>
                <w:lang w:val="fr-CH"/>
              </w:rPr>
              <w:t>(L</w:t>
            </w:r>
            <w:r w:rsidR="00697778">
              <w:rPr>
                <w:rStyle w:val="StyleBold1"/>
                <w:lang w:val="fr-CH"/>
              </w:rPr>
              <w:t>es Sables d’Olonne)</w:t>
            </w:r>
            <w:r>
              <w:rPr>
                <w:rStyle w:val="StyleBold1"/>
                <w:lang w:val="fr-CH"/>
              </w:rPr>
              <w:t> :</w:t>
            </w:r>
          </w:p>
          <w:p w:rsidR="002F4A1C" w:rsidRDefault="00486C86" w:rsidP="0075231F">
            <w:pPr>
              <w:rPr>
                <w:rStyle w:val="StyleBold1"/>
                <w:lang w:val="fr-CH"/>
              </w:rPr>
            </w:pPr>
            <w:r>
              <w:rPr>
                <w:rStyle w:val="StyleBold1"/>
                <w:lang w:val="fr-CH"/>
              </w:rPr>
              <w:t>Resp</w:t>
            </w:r>
            <w:r w:rsidR="009B141C">
              <w:rPr>
                <w:rStyle w:val="StyleBold1"/>
                <w:lang w:val="fr-CH"/>
              </w:rPr>
              <w:t xml:space="preserve">onsable </w:t>
            </w:r>
            <w:r w:rsidR="003939CE">
              <w:rPr>
                <w:rStyle w:val="StyleBold1"/>
                <w:lang w:val="fr-CH"/>
              </w:rPr>
              <w:t>département ESSAIS</w:t>
            </w:r>
            <w:r>
              <w:rPr>
                <w:rStyle w:val="StyleBold1"/>
                <w:lang w:val="fr-CH"/>
              </w:rPr>
              <w:t xml:space="preserve"> et </w:t>
            </w:r>
            <w:r w:rsidR="0091481D">
              <w:rPr>
                <w:rStyle w:val="StyleBold1"/>
                <w:lang w:val="fr-CH"/>
              </w:rPr>
              <w:t xml:space="preserve">SOUTIEN </w:t>
            </w:r>
            <w:r w:rsidR="007C2980">
              <w:rPr>
                <w:rStyle w:val="StyleBold1"/>
                <w:lang w:val="fr-CH"/>
              </w:rPr>
              <w:t>LOGISTIQUE INTEGRES</w:t>
            </w:r>
          </w:p>
          <w:p w:rsidR="00697778" w:rsidRDefault="00890EFB" w:rsidP="0075231F">
            <w:p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 xml:space="preserve">Principaux </w:t>
            </w:r>
            <w:r w:rsidR="00697778">
              <w:rPr>
                <w:rStyle w:val="StyleBold1"/>
                <w:b w:val="0"/>
                <w:u w:val="none"/>
                <w:lang w:val="fr-CH"/>
              </w:rPr>
              <w:t>Projet</w:t>
            </w:r>
            <w:r w:rsidR="00A66A7C">
              <w:rPr>
                <w:rStyle w:val="StyleBold1"/>
                <w:b w:val="0"/>
                <w:u w:val="none"/>
                <w:lang w:val="fr-CH"/>
              </w:rPr>
              <w:t>s</w:t>
            </w:r>
            <w:r w:rsidR="003902E0">
              <w:rPr>
                <w:rStyle w:val="StyleBold1"/>
                <w:b w:val="0"/>
                <w:u w:val="none"/>
                <w:lang w:val="fr-CH"/>
              </w:rPr>
              <w:t xml:space="preserve"> depuis 2014</w:t>
            </w:r>
            <w:r w:rsidR="00697778">
              <w:rPr>
                <w:rStyle w:val="StyleBold1"/>
                <w:b w:val="0"/>
                <w:u w:val="none"/>
                <w:lang w:val="fr-CH"/>
              </w:rPr>
              <w:t> :</w:t>
            </w:r>
          </w:p>
          <w:p w:rsidR="00697778" w:rsidRDefault="00697778" w:rsidP="00697778">
            <w:pPr>
              <w:pStyle w:val="Paragraphedeliste"/>
              <w:numPr>
                <w:ilvl w:val="0"/>
                <w:numId w:val="7"/>
              </w:numPr>
              <w:rPr>
                <w:rStyle w:val="StyleBold1"/>
                <w:b w:val="0"/>
                <w:u w:val="none"/>
                <w:lang w:val="fr-CH"/>
              </w:rPr>
            </w:pPr>
            <w:r w:rsidRPr="00697778">
              <w:rPr>
                <w:rStyle w:val="StyleBold1"/>
                <w:b w:val="0"/>
                <w:u w:val="none"/>
                <w:lang w:val="fr-CH"/>
              </w:rPr>
              <w:t>2 navires hydrographiques de</w:t>
            </w:r>
            <w:r w:rsidR="00647574">
              <w:rPr>
                <w:rStyle w:val="StyleBold1"/>
                <w:b w:val="0"/>
                <w:u w:val="none"/>
                <w:lang w:val="fr-CH"/>
              </w:rPr>
              <w:t xml:space="preserve"> 60 m</w:t>
            </w:r>
            <w:r>
              <w:rPr>
                <w:rStyle w:val="StyleBold1"/>
                <w:b w:val="0"/>
                <w:u w:val="none"/>
                <w:lang w:val="fr-CH"/>
              </w:rPr>
              <w:t xml:space="preserve"> pour l’Indonésie</w:t>
            </w:r>
            <w:r w:rsidR="004F5E8B">
              <w:rPr>
                <w:rStyle w:val="StyleBold1"/>
                <w:b w:val="0"/>
                <w:u w:val="none"/>
                <w:lang w:val="fr-CH"/>
              </w:rPr>
              <w:t>.</w:t>
            </w:r>
            <w:r w:rsidR="00647574">
              <w:rPr>
                <w:rStyle w:val="StyleBold1"/>
                <w:b w:val="0"/>
                <w:u w:val="none"/>
                <w:lang w:val="fr-CH"/>
              </w:rPr>
              <w:t xml:space="preserve"> (Contrat 100M $)</w:t>
            </w:r>
          </w:p>
          <w:p w:rsidR="00697778" w:rsidRDefault="00697778" w:rsidP="00697778">
            <w:pPr>
              <w:pStyle w:val="Paragraphedeliste"/>
              <w:numPr>
                <w:ilvl w:val="0"/>
                <w:numId w:val="7"/>
              </w:num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>1 navire de 40 mètres pour le Koweït</w:t>
            </w:r>
            <w:r w:rsidR="004F5E8B">
              <w:rPr>
                <w:rStyle w:val="StyleBold1"/>
                <w:b w:val="0"/>
                <w:u w:val="none"/>
                <w:lang w:val="fr-CH"/>
              </w:rPr>
              <w:t>.</w:t>
            </w:r>
          </w:p>
          <w:p w:rsidR="00697778" w:rsidRDefault="004F5E8B" w:rsidP="00697778">
            <w:pPr>
              <w:pStyle w:val="Paragraphedeliste"/>
              <w:numPr>
                <w:ilvl w:val="0"/>
                <w:numId w:val="7"/>
              </w:num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>1 Patrouilleur de 60 mètres pour le Sénégal.</w:t>
            </w:r>
          </w:p>
          <w:p w:rsidR="00697778" w:rsidRDefault="00697778" w:rsidP="00697778">
            <w:pPr>
              <w:pStyle w:val="Paragraphedeliste"/>
              <w:numPr>
                <w:ilvl w:val="0"/>
                <w:numId w:val="7"/>
              </w:num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>4 navires à passagers pour l’offshore pétrolier (Afrique de l’ouest)</w:t>
            </w:r>
          </w:p>
          <w:p w:rsidR="00437AE6" w:rsidRPr="009B141C" w:rsidRDefault="00030DE5" w:rsidP="00437AE6">
            <w:pPr>
              <w:rPr>
                <w:rStyle w:val="StyleBold1"/>
                <w:u w:val="none"/>
                <w:lang w:val="fr-CH"/>
              </w:rPr>
            </w:pPr>
            <w:r>
              <w:rPr>
                <w:rStyle w:val="StyleBold1"/>
                <w:u w:val="none"/>
                <w:lang w:val="fr-CH"/>
              </w:rPr>
              <w:t>Responsable</w:t>
            </w:r>
            <w:r w:rsidR="00B111E3">
              <w:rPr>
                <w:rStyle w:val="StyleBold1"/>
                <w:u w:val="none"/>
                <w:lang w:val="fr-CH"/>
              </w:rPr>
              <w:t xml:space="preserve"> de l’équipe</w:t>
            </w:r>
            <w:r w:rsidR="00287FC8">
              <w:rPr>
                <w:rStyle w:val="StyleBold1"/>
                <w:u w:val="none"/>
                <w:lang w:val="fr-CH"/>
              </w:rPr>
              <w:t xml:space="preserve"> </w:t>
            </w:r>
            <w:r w:rsidR="0058526B">
              <w:rPr>
                <w:rStyle w:val="StyleBold1"/>
                <w:u w:val="none"/>
                <w:lang w:val="fr-CH"/>
              </w:rPr>
              <w:t xml:space="preserve">des ingénieurs </w:t>
            </w:r>
            <w:r w:rsidR="00437AE6" w:rsidRPr="009B141C">
              <w:rPr>
                <w:rStyle w:val="StyleBold1"/>
                <w:u w:val="none"/>
                <w:lang w:val="fr-CH"/>
              </w:rPr>
              <w:t>essais</w:t>
            </w:r>
            <w:r w:rsidR="005760B3" w:rsidRPr="009B141C">
              <w:rPr>
                <w:rStyle w:val="StyleBold1"/>
                <w:u w:val="none"/>
                <w:lang w:val="fr-CH"/>
              </w:rPr>
              <w:t xml:space="preserve"> et du suivi </w:t>
            </w:r>
            <w:r w:rsidR="004F5E8B" w:rsidRPr="009B141C">
              <w:rPr>
                <w:rStyle w:val="StyleBold1"/>
                <w:u w:val="none"/>
                <w:lang w:val="fr-CH"/>
              </w:rPr>
              <w:t>garantie</w:t>
            </w:r>
            <w:r w:rsidR="005760B3" w:rsidRPr="009B141C">
              <w:rPr>
                <w:rStyle w:val="StyleBold1"/>
                <w:u w:val="none"/>
                <w:lang w:val="fr-CH"/>
              </w:rPr>
              <w:t xml:space="preserve"> </w:t>
            </w:r>
            <w:r w:rsidR="004F5E8B" w:rsidRPr="009B141C">
              <w:rPr>
                <w:rStyle w:val="StyleBold1"/>
                <w:u w:val="none"/>
                <w:lang w:val="fr-CH"/>
              </w:rPr>
              <w:t>/</w:t>
            </w:r>
            <w:r w:rsidR="00437AE6" w:rsidRPr="009B141C">
              <w:rPr>
                <w:rStyle w:val="StyleBold1"/>
                <w:u w:val="none"/>
                <w:lang w:val="fr-CH"/>
              </w:rPr>
              <w:t xml:space="preserve"> SAV.</w:t>
            </w:r>
          </w:p>
          <w:p w:rsidR="003939CE" w:rsidRDefault="00437AE6" w:rsidP="00437AE6">
            <w:p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>Garant du bon dé</w:t>
            </w:r>
            <w:r w:rsidR="00C5354F">
              <w:rPr>
                <w:rStyle w:val="StyleBold1"/>
                <w:b w:val="0"/>
                <w:u w:val="none"/>
                <w:lang w:val="fr-CH"/>
              </w:rPr>
              <w:t>roulement des essais chantier</w:t>
            </w:r>
            <w:r w:rsidR="00074EF1">
              <w:rPr>
                <w:rStyle w:val="StyleBold1"/>
                <w:b w:val="0"/>
                <w:u w:val="none"/>
                <w:lang w:val="fr-CH"/>
              </w:rPr>
              <w:t>s</w:t>
            </w:r>
            <w:r w:rsidR="00C5354F">
              <w:rPr>
                <w:rStyle w:val="StyleBold1"/>
                <w:b w:val="0"/>
                <w:u w:val="none"/>
                <w:lang w:val="fr-CH"/>
              </w:rPr>
              <w:t>,</w:t>
            </w:r>
            <w:r>
              <w:rPr>
                <w:rStyle w:val="StyleBold1"/>
                <w:b w:val="0"/>
                <w:u w:val="none"/>
                <w:lang w:val="fr-CH"/>
              </w:rPr>
              <w:t xml:space="preserve"> de la recette client dans les délais et budgets accordés.</w:t>
            </w:r>
            <w:r w:rsidR="003B085D">
              <w:rPr>
                <w:rStyle w:val="StyleBold1"/>
                <w:b w:val="0"/>
                <w:u w:val="none"/>
                <w:lang w:val="fr-CH"/>
              </w:rPr>
              <w:t xml:space="preserve"> </w:t>
            </w:r>
          </w:p>
          <w:p w:rsidR="00437AE6" w:rsidRDefault="003B085D" w:rsidP="00437AE6">
            <w:p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 xml:space="preserve">Planification et coordination des entreprises </w:t>
            </w:r>
            <w:r w:rsidR="007E3D29">
              <w:rPr>
                <w:rStyle w:val="StyleBold1"/>
                <w:b w:val="0"/>
                <w:u w:val="none"/>
                <w:lang w:val="fr-CH"/>
              </w:rPr>
              <w:t>sous-traitantes</w:t>
            </w:r>
            <w:r w:rsidR="00401EDD">
              <w:rPr>
                <w:rStyle w:val="StyleBold1"/>
                <w:b w:val="0"/>
                <w:u w:val="none"/>
                <w:lang w:val="fr-CH"/>
              </w:rPr>
              <w:t xml:space="preserve"> (15 à </w:t>
            </w:r>
            <w:r>
              <w:rPr>
                <w:rStyle w:val="StyleBold1"/>
                <w:b w:val="0"/>
                <w:u w:val="none"/>
                <w:lang w:val="fr-CH"/>
              </w:rPr>
              <w:t>20).</w:t>
            </w:r>
          </w:p>
          <w:p w:rsidR="00437AE6" w:rsidRPr="00B0367D" w:rsidRDefault="001701D6" w:rsidP="0091481D">
            <w:p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u w:val="none"/>
                <w:lang w:val="fr-CH"/>
              </w:rPr>
              <w:t>Management</w:t>
            </w:r>
            <w:r w:rsidR="00437AE6" w:rsidRPr="00615470">
              <w:rPr>
                <w:rStyle w:val="StyleBold1"/>
                <w:u w:val="none"/>
                <w:lang w:val="fr-CH"/>
              </w:rPr>
              <w:t xml:space="preserve"> du pole </w:t>
            </w:r>
            <w:r w:rsidR="0091481D" w:rsidRPr="00615470">
              <w:rPr>
                <w:rStyle w:val="StyleBold1"/>
                <w:u w:val="none"/>
                <w:lang w:val="fr-CH"/>
              </w:rPr>
              <w:t>SLI</w:t>
            </w:r>
            <w:r w:rsidR="003939CE" w:rsidRPr="00615470">
              <w:rPr>
                <w:rStyle w:val="StyleBold1"/>
                <w:u w:val="none"/>
                <w:lang w:val="fr-CH"/>
              </w:rPr>
              <w:t xml:space="preserve"> des navires li</w:t>
            </w:r>
            <w:r w:rsidR="00615470" w:rsidRPr="00615470">
              <w:rPr>
                <w:rStyle w:val="StyleBold1"/>
                <w:u w:val="none"/>
                <w:lang w:val="fr-CH"/>
              </w:rPr>
              <w:t>vrés</w:t>
            </w:r>
            <w:r w:rsidR="009B141C">
              <w:rPr>
                <w:rStyle w:val="StyleBold1"/>
                <w:u w:val="none"/>
                <w:lang w:val="fr-CH"/>
              </w:rPr>
              <w:t xml:space="preserve"> </w:t>
            </w:r>
            <w:r w:rsidR="00437AE6">
              <w:rPr>
                <w:rStyle w:val="StyleBold1"/>
                <w:b w:val="0"/>
                <w:u w:val="none"/>
                <w:lang w:val="fr-CH"/>
              </w:rPr>
              <w:t>: pièces détachées, formations, documentations, outillage</w:t>
            </w:r>
            <w:r w:rsidR="007C2980">
              <w:rPr>
                <w:rStyle w:val="StyleBold1"/>
                <w:b w:val="0"/>
                <w:u w:val="none"/>
                <w:lang w:val="fr-CH"/>
              </w:rPr>
              <w:t>s</w:t>
            </w:r>
            <w:r w:rsidR="00437AE6">
              <w:rPr>
                <w:rStyle w:val="StyleBold1"/>
                <w:b w:val="0"/>
                <w:u w:val="none"/>
                <w:lang w:val="fr-CH"/>
              </w:rPr>
              <w:t>, intervention</w:t>
            </w:r>
            <w:r w:rsidR="00C5354F">
              <w:rPr>
                <w:rStyle w:val="StyleBold1"/>
                <w:b w:val="0"/>
                <w:u w:val="none"/>
                <w:lang w:val="fr-CH"/>
              </w:rPr>
              <w:t>s</w:t>
            </w:r>
            <w:r w:rsidR="00437AE6">
              <w:rPr>
                <w:rStyle w:val="StyleBold1"/>
                <w:b w:val="0"/>
                <w:u w:val="none"/>
                <w:lang w:val="fr-CH"/>
              </w:rPr>
              <w:t xml:space="preserve"> sur site</w:t>
            </w:r>
            <w:r w:rsidR="007E3D29">
              <w:rPr>
                <w:rStyle w:val="StyleBold1"/>
                <w:b w:val="0"/>
                <w:u w:val="none"/>
                <w:lang w:val="fr-CH"/>
              </w:rPr>
              <w:t>.</w:t>
            </w:r>
            <w:r w:rsidR="003939CE">
              <w:rPr>
                <w:rStyle w:val="StyleBold1"/>
                <w:b w:val="0"/>
                <w:u w:val="none"/>
                <w:lang w:val="fr-CH"/>
              </w:rPr>
              <w:t xml:space="preserve"> </w:t>
            </w:r>
          </w:p>
          <w:p w:rsidR="00615470" w:rsidRPr="00437AE6" w:rsidRDefault="00615470" w:rsidP="0091481D">
            <w:pPr>
              <w:rPr>
                <w:rStyle w:val="StyleBold1"/>
                <w:b w:val="0"/>
                <w:u w:val="none"/>
                <w:lang w:val="fr-CH"/>
              </w:rPr>
            </w:pPr>
            <w:r w:rsidRPr="00F67646">
              <w:rPr>
                <w:rStyle w:val="StyleBold1"/>
                <w:lang w:val="fr-CH"/>
              </w:rPr>
              <w:t>Chargé d’affaire</w:t>
            </w:r>
            <w:r>
              <w:rPr>
                <w:rStyle w:val="StyleBold1"/>
                <w:b w:val="0"/>
                <w:u w:val="none"/>
                <w:lang w:val="fr-CH"/>
              </w:rPr>
              <w:t xml:space="preserve"> pour les navires sous contrat MCO (maintien en condition opérationnelle) : 3 patrouilleurs pour la marine béninoise.</w:t>
            </w:r>
          </w:p>
        </w:tc>
      </w:tr>
      <w:tr w:rsidR="00D658E0" w:rsidRPr="00FA2EEF" w:rsidTr="007E2117">
        <w:trPr>
          <w:tblCellSpacing w:w="20" w:type="dxa"/>
        </w:trPr>
        <w:tc>
          <w:tcPr>
            <w:tcW w:w="2263" w:type="dxa"/>
          </w:tcPr>
          <w:p w:rsidR="00D658E0" w:rsidRDefault="00D56A32" w:rsidP="009D1E5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0"/>
              </w:rPr>
              <w:t>juillet</w:t>
            </w:r>
            <w:proofErr w:type="gramEnd"/>
            <w:r>
              <w:rPr>
                <w:b/>
                <w:bCs/>
                <w:sz w:val="22"/>
                <w:szCs w:val="20"/>
              </w:rPr>
              <w:t xml:space="preserve"> 2012</w:t>
            </w:r>
            <w:r w:rsidR="00AF29D8">
              <w:rPr>
                <w:b/>
                <w:bCs/>
                <w:sz w:val="22"/>
                <w:szCs w:val="20"/>
              </w:rPr>
              <w:t> / juin 2014</w:t>
            </w:r>
          </w:p>
        </w:tc>
        <w:tc>
          <w:tcPr>
            <w:tcW w:w="8162" w:type="dxa"/>
          </w:tcPr>
          <w:p w:rsidR="00C650EB" w:rsidRPr="00890EFB" w:rsidRDefault="00C650EB" w:rsidP="0075231F">
            <w:pPr>
              <w:rPr>
                <w:rStyle w:val="StyleBold1"/>
                <w:u w:val="none"/>
                <w:lang w:val="en-US"/>
              </w:rPr>
            </w:pPr>
            <w:r w:rsidRPr="00890EFB">
              <w:rPr>
                <w:rStyle w:val="StyleBold1"/>
                <w:u w:val="none"/>
                <w:lang w:val="en-US"/>
              </w:rPr>
              <w:t xml:space="preserve">Bourbon offshore </w:t>
            </w:r>
            <w:proofErr w:type="spellStart"/>
            <w:r w:rsidRPr="00890EFB">
              <w:rPr>
                <w:rStyle w:val="StyleBold1"/>
                <w:u w:val="none"/>
                <w:lang w:val="en-US"/>
              </w:rPr>
              <w:t>Greenmar</w:t>
            </w:r>
            <w:proofErr w:type="spellEnd"/>
            <w:r w:rsidR="00796787" w:rsidRPr="00890EFB">
              <w:rPr>
                <w:rStyle w:val="StyleBold1"/>
                <w:u w:val="none"/>
                <w:lang w:val="en-US"/>
              </w:rPr>
              <w:t xml:space="preserve"> </w:t>
            </w:r>
          </w:p>
          <w:p w:rsidR="00712DE5" w:rsidRDefault="00D56A32" w:rsidP="0075231F">
            <w:pPr>
              <w:rPr>
                <w:rStyle w:val="StyleBold1"/>
                <w:b w:val="0"/>
                <w:u w:val="none"/>
                <w:lang w:val="en-US"/>
              </w:rPr>
            </w:pPr>
            <w:r w:rsidRPr="00C650EB">
              <w:rPr>
                <w:rStyle w:val="StyleBold1"/>
                <w:u w:val="none"/>
                <w:lang w:val="en-US"/>
              </w:rPr>
              <w:t>Operations manager</w:t>
            </w:r>
            <w:r w:rsidR="00C650EB" w:rsidRPr="00C650EB">
              <w:rPr>
                <w:rStyle w:val="StyleBold1"/>
                <w:u w:val="none"/>
                <w:lang w:val="en-US"/>
              </w:rPr>
              <w:t xml:space="preserve"> MPSV</w:t>
            </w:r>
            <w:r w:rsidR="005760B3">
              <w:rPr>
                <w:rStyle w:val="StyleBold1"/>
                <w:u w:val="none"/>
                <w:lang w:val="en-US"/>
              </w:rPr>
              <w:t xml:space="preserve"> </w:t>
            </w:r>
            <w:r w:rsidR="005760B3">
              <w:rPr>
                <w:rStyle w:val="StyleBold1"/>
                <w:b w:val="0"/>
                <w:u w:val="none"/>
                <w:lang w:val="en-US"/>
              </w:rPr>
              <w:t>(</w:t>
            </w:r>
            <w:proofErr w:type="spellStart"/>
            <w:r w:rsidR="005760B3">
              <w:rPr>
                <w:rStyle w:val="StyleBold1"/>
                <w:b w:val="0"/>
                <w:u w:val="none"/>
                <w:lang w:val="en-US"/>
              </w:rPr>
              <w:t>Multi Purpose</w:t>
            </w:r>
            <w:proofErr w:type="spellEnd"/>
            <w:r w:rsidR="005760B3">
              <w:rPr>
                <w:rStyle w:val="StyleBold1"/>
                <w:b w:val="0"/>
                <w:u w:val="none"/>
                <w:lang w:val="en-US"/>
              </w:rPr>
              <w:t xml:space="preserve"> Supply V</w:t>
            </w:r>
            <w:r w:rsidR="005760B3" w:rsidRPr="005760B3">
              <w:rPr>
                <w:rStyle w:val="StyleBold1"/>
                <w:b w:val="0"/>
                <w:u w:val="none"/>
                <w:lang w:val="en-US"/>
              </w:rPr>
              <w:t>essel)</w:t>
            </w:r>
            <w:r w:rsidR="00C650EB" w:rsidRPr="00C650EB">
              <w:rPr>
                <w:rStyle w:val="StyleBold1"/>
                <w:u w:val="none"/>
                <w:lang w:val="en-US"/>
              </w:rPr>
              <w:t xml:space="preserve"> fleet</w:t>
            </w:r>
            <w:r w:rsidR="00B730BB">
              <w:rPr>
                <w:rStyle w:val="StyleBold1"/>
                <w:u w:val="none"/>
                <w:lang w:val="en-US"/>
              </w:rPr>
              <w:t>/ CSO</w:t>
            </w:r>
            <w:r w:rsidR="005760B3">
              <w:rPr>
                <w:rStyle w:val="StyleBold1"/>
                <w:u w:val="none"/>
                <w:lang w:val="en-US"/>
              </w:rPr>
              <w:t xml:space="preserve"> </w:t>
            </w:r>
            <w:r w:rsidR="005760B3">
              <w:rPr>
                <w:rStyle w:val="StyleBold1"/>
                <w:b w:val="0"/>
                <w:u w:val="none"/>
                <w:lang w:val="en-US"/>
              </w:rPr>
              <w:t>(Company Security O</w:t>
            </w:r>
            <w:r w:rsidR="005760B3" w:rsidRPr="005760B3">
              <w:rPr>
                <w:rStyle w:val="StyleBold1"/>
                <w:b w:val="0"/>
                <w:u w:val="none"/>
                <w:lang w:val="en-US"/>
              </w:rPr>
              <w:t>fficer</w:t>
            </w:r>
            <w:proofErr w:type="gramStart"/>
            <w:r w:rsidR="005760B3" w:rsidRPr="005760B3">
              <w:rPr>
                <w:rStyle w:val="StyleBold1"/>
                <w:b w:val="0"/>
                <w:u w:val="none"/>
                <w:lang w:val="en-US"/>
              </w:rPr>
              <w:t>)</w:t>
            </w:r>
            <w:r w:rsidR="00C650EB" w:rsidRPr="00C650EB">
              <w:rPr>
                <w:rStyle w:val="StyleBold1"/>
                <w:u w:val="none"/>
                <w:lang w:val="en-US"/>
              </w:rPr>
              <w:t> </w:t>
            </w:r>
            <w:r w:rsidR="00C650EB" w:rsidRPr="00C650EB">
              <w:rPr>
                <w:rStyle w:val="StyleBold1"/>
                <w:b w:val="0"/>
                <w:u w:val="none"/>
                <w:lang w:val="en-US"/>
              </w:rPr>
              <w:t>:</w:t>
            </w:r>
            <w:proofErr w:type="gramEnd"/>
          </w:p>
          <w:p w:rsidR="006A733A" w:rsidRPr="00FA2EEF" w:rsidRDefault="00A36C94" w:rsidP="0075231F">
            <w:p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 xml:space="preserve">Responsable de la </w:t>
            </w:r>
            <w:r w:rsidR="003B4B1B">
              <w:rPr>
                <w:rStyle w:val="StyleBold1"/>
                <w:b w:val="0"/>
                <w:u w:val="none"/>
                <w:lang w:val="fr-CH"/>
              </w:rPr>
              <w:t xml:space="preserve">flotte MPSV : </w:t>
            </w:r>
            <w:r w:rsidR="003B4B1B" w:rsidRPr="00253AFF">
              <w:rPr>
                <w:rStyle w:val="StyleBold1"/>
                <w:lang w:val="fr-CH"/>
              </w:rPr>
              <w:t>11</w:t>
            </w:r>
            <w:r w:rsidR="00FA2EEF" w:rsidRPr="00253AFF">
              <w:rPr>
                <w:rStyle w:val="StyleBold1"/>
                <w:lang w:val="fr-CH"/>
              </w:rPr>
              <w:t xml:space="preserve"> </w:t>
            </w:r>
            <w:r w:rsidR="00FA2EEF" w:rsidRPr="00FA2EEF">
              <w:rPr>
                <w:rStyle w:val="StyleBold1"/>
                <w:b w:val="0"/>
                <w:u w:val="none"/>
                <w:lang w:val="fr-CH"/>
              </w:rPr>
              <w:t>Navires</w:t>
            </w:r>
          </w:p>
          <w:p w:rsidR="00D658E0" w:rsidRDefault="00FA2EEF" w:rsidP="00FA2EEF">
            <w:pPr>
              <w:pStyle w:val="Paragraphedeliste"/>
              <w:numPr>
                <w:ilvl w:val="0"/>
                <w:numId w:val="6"/>
              </w:numPr>
              <w:rPr>
                <w:rStyle w:val="StyleBold1"/>
                <w:b w:val="0"/>
                <w:u w:val="none"/>
                <w:lang w:val="fr-CH"/>
              </w:rPr>
            </w:pPr>
            <w:r w:rsidRPr="00FA2EEF">
              <w:rPr>
                <w:rStyle w:val="StyleBold1"/>
                <w:b w:val="0"/>
                <w:u w:val="none"/>
                <w:lang w:val="fr-CH"/>
              </w:rPr>
              <w:t>Zone</w:t>
            </w:r>
            <w:r w:rsidR="004C20EF">
              <w:rPr>
                <w:rStyle w:val="StyleBold1"/>
                <w:b w:val="0"/>
                <w:u w:val="none"/>
                <w:lang w:val="fr-CH"/>
              </w:rPr>
              <w:t>s</w:t>
            </w:r>
            <w:r w:rsidRPr="00FA2EEF">
              <w:rPr>
                <w:rStyle w:val="StyleBold1"/>
                <w:b w:val="0"/>
                <w:u w:val="none"/>
                <w:lang w:val="fr-CH"/>
              </w:rPr>
              <w:t xml:space="preserve"> d’activité : Angola, Nigeria,</w:t>
            </w:r>
            <w:r w:rsidR="004F0457">
              <w:rPr>
                <w:rStyle w:val="StyleBold1"/>
                <w:b w:val="0"/>
                <w:u w:val="none"/>
                <w:lang w:val="fr-CH"/>
              </w:rPr>
              <w:t xml:space="preserve"> C</w:t>
            </w:r>
            <w:r w:rsidR="007C2980">
              <w:rPr>
                <w:rStyle w:val="StyleBold1"/>
                <w:b w:val="0"/>
                <w:u w:val="none"/>
                <w:lang w:val="fr-CH"/>
              </w:rPr>
              <w:t xml:space="preserve">ameroun, Congo, Arabie Saoudite, </w:t>
            </w:r>
            <w:r w:rsidR="004F0457">
              <w:rPr>
                <w:rStyle w:val="StyleBold1"/>
                <w:b w:val="0"/>
                <w:u w:val="none"/>
                <w:lang w:val="fr-CH"/>
              </w:rPr>
              <w:t>Qatar</w:t>
            </w:r>
            <w:r w:rsidRPr="00FA2EEF">
              <w:rPr>
                <w:rStyle w:val="StyleBold1"/>
                <w:b w:val="0"/>
                <w:u w:val="none"/>
                <w:lang w:val="fr-CH"/>
              </w:rPr>
              <w:t>,</w:t>
            </w:r>
            <w:r w:rsidR="007C2980">
              <w:rPr>
                <w:rStyle w:val="StyleBold1"/>
                <w:b w:val="0"/>
                <w:u w:val="none"/>
                <w:lang w:val="fr-CH"/>
              </w:rPr>
              <w:t xml:space="preserve"> </w:t>
            </w:r>
            <w:r w:rsidR="004F0457">
              <w:rPr>
                <w:rStyle w:val="StyleBold1"/>
                <w:b w:val="0"/>
                <w:u w:val="none"/>
                <w:lang w:val="fr-CH"/>
              </w:rPr>
              <w:t>Singapour,</w:t>
            </w:r>
            <w:r w:rsidRPr="00FA2EEF">
              <w:rPr>
                <w:rStyle w:val="StyleBold1"/>
                <w:b w:val="0"/>
                <w:u w:val="none"/>
                <w:lang w:val="fr-CH"/>
              </w:rPr>
              <w:t xml:space="preserve"> </w:t>
            </w:r>
            <w:r w:rsidR="004F0457" w:rsidRPr="00FA2EEF">
              <w:rPr>
                <w:rStyle w:val="StyleBold1"/>
                <w:b w:val="0"/>
                <w:u w:val="none"/>
                <w:lang w:val="fr-CH"/>
              </w:rPr>
              <w:t>Thaïlande</w:t>
            </w:r>
            <w:r w:rsidR="007C2980">
              <w:rPr>
                <w:rStyle w:val="StyleBold1"/>
                <w:b w:val="0"/>
                <w:u w:val="none"/>
                <w:lang w:val="fr-CH"/>
              </w:rPr>
              <w:t xml:space="preserve"> </w:t>
            </w:r>
            <w:r w:rsidR="004F0457" w:rsidRPr="00B0367D">
              <w:rPr>
                <w:rStyle w:val="StyleBold1"/>
                <w:b w:val="0"/>
                <w:u w:val="none"/>
                <w:lang w:val="fr-CH"/>
              </w:rPr>
              <w:t>(</w:t>
            </w:r>
            <w:r w:rsidR="00C81077" w:rsidRPr="00B0367D">
              <w:rPr>
                <w:rStyle w:val="StyleBold1"/>
                <w:b w:val="0"/>
                <w:lang w:val="fr-CH"/>
              </w:rPr>
              <w:t>déplacements fréquents</w:t>
            </w:r>
            <w:r w:rsidR="004F0457" w:rsidRPr="00B0367D">
              <w:rPr>
                <w:rStyle w:val="StyleBold1"/>
                <w:b w:val="0"/>
                <w:u w:val="none"/>
                <w:lang w:val="fr-CH"/>
              </w:rPr>
              <w:t>)</w:t>
            </w:r>
          </w:p>
          <w:p w:rsidR="00FA2EEF" w:rsidRDefault="007C2980" w:rsidP="00FA2EEF">
            <w:pPr>
              <w:pStyle w:val="Paragraphedeliste"/>
              <w:numPr>
                <w:ilvl w:val="0"/>
                <w:numId w:val="6"/>
              </w:num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>Type d’opé</w:t>
            </w:r>
            <w:r w:rsidR="00FA2EEF">
              <w:rPr>
                <w:rStyle w:val="StyleBold1"/>
                <w:b w:val="0"/>
                <w:u w:val="none"/>
                <w:lang w:val="fr-CH"/>
              </w:rPr>
              <w:t>ration</w:t>
            </w:r>
            <w:r w:rsidR="00F92F4D">
              <w:rPr>
                <w:rStyle w:val="StyleBold1"/>
                <w:b w:val="0"/>
                <w:u w:val="none"/>
                <w:lang w:val="fr-CH"/>
              </w:rPr>
              <w:t>s</w:t>
            </w:r>
            <w:r w:rsidR="00FA2EEF">
              <w:rPr>
                <w:rStyle w:val="StyleBold1"/>
                <w:b w:val="0"/>
                <w:u w:val="none"/>
                <w:lang w:val="fr-CH"/>
              </w:rPr>
              <w:t> : Injection de produit</w:t>
            </w:r>
            <w:r w:rsidR="00FB12A8">
              <w:rPr>
                <w:rStyle w:val="StyleBold1"/>
                <w:b w:val="0"/>
                <w:u w:val="none"/>
                <w:lang w:val="fr-CH"/>
              </w:rPr>
              <w:t>s</w:t>
            </w:r>
            <w:r w:rsidR="00FA2EEF">
              <w:rPr>
                <w:rStyle w:val="StyleBold1"/>
                <w:b w:val="0"/>
                <w:u w:val="none"/>
                <w:lang w:val="fr-CH"/>
              </w:rPr>
              <w:t xml:space="preserve">, pose de jumper, </w:t>
            </w:r>
            <w:r w:rsidR="00681E0A">
              <w:rPr>
                <w:rStyle w:val="StyleBold1"/>
                <w:b w:val="0"/>
                <w:u w:val="none"/>
                <w:lang w:val="fr-CH"/>
              </w:rPr>
              <w:t>tête</w:t>
            </w:r>
            <w:r w:rsidR="00FA2EEF">
              <w:rPr>
                <w:rStyle w:val="StyleBold1"/>
                <w:b w:val="0"/>
                <w:u w:val="none"/>
                <w:lang w:val="fr-CH"/>
              </w:rPr>
              <w:t xml:space="preserve"> de </w:t>
            </w:r>
            <w:r w:rsidR="00F92F4D">
              <w:rPr>
                <w:rStyle w:val="StyleBold1"/>
                <w:b w:val="0"/>
                <w:u w:val="none"/>
                <w:lang w:val="fr-CH"/>
              </w:rPr>
              <w:t>puits</w:t>
            </w:r>
            <w:r w:rsidR="00B730BB">
              <w:rPr>
                <w:rStyle w:val="StyleBold1"/>
                <w:b w:val="0"/>
                <w:u w:val="none"/>
                <w:lang w:val="fr-CH"/>
              </w:rPr>
              <w:t xml:space="preserve">, </w:t>
            </w:r>
            <w:proofErr w:type="spellStart"/>
            <w:r w:rsidR="00B730BB">
              <w:rPr>
                <w:rStyle w:val="StyleBold1"/>
                <w:b w:val="0"/>
                <w:u w:val="none"/>
                <w:lang w:val="fr-CH"/>
              </w:rPr>
              <w:t>flying</w:t>
            </w:r>
            <w:proofErr w:type="spellEnd"/>
            <w:r w:rsidR="00B730BB">
              <w:rPr>
                <w:rStyle w:val="StyleBold1"/>
                <w:b w:val="0"/>
                <w:u w:val="none"/>
                <w:lang w:val="fr-CH"/>
              </w:rPr>
              <w:t xml:space="preserve"> leads</w:t>
            </w:r>
            <w:r w:rsidR="00FA2EEF">
              <w:rPr>
                <w:rStyle w:val="StyleBold1"/>
                <w:b w:val="0"/>
                <w:u w:val="none"/>
                <w:lang w:val="fr-CH"/>
              </w:rPr>
              <w:t>…</w:t>
            </w:r>
          </w:p>
          <w:p w:rsidR="00D05BFD" w:rsidRPr="00B730BB" w:rsidRDefault="00D9017A" w:rsidP="00B730BB">
            <w:pPr>
              <w:pStyle w:val="Paragraphedeliste"/>
              <w:numPr>
                <w:ilvl w:val="0"/>
                <w:numId w:val="6"/>
              </w:num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>Taux moyen d’affrètement : 3</w:t>
            </w:r>
            <w:r w:rsidR="00D05BFD">
              <w:rPr>
                <w:rStyle w:val="StyleBold1"/>
                <w:b w:val="0"/>
                <w:u w:val="none"/>
                <w:lang w:val="fr-CH"/>
              </w:rPr>
              <w:t>0 000$/jour/navire</w:t>
            </w:r>
          </w:p>
          <w:p w:rsidR="006A733A" w:rsidRPr="003939CE" w:rsidRDefault="006A733A" w:rsidP="003939CE">
            <w:pPr>
              <w:pStyle w:val="Paragraphedeliste"/>
              <w:numPr>
                <w:ilvl w:val="0"/>
                <w:numId w:val="6"/>
              </w:num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lastRenderedPageBreak/>
              <w:t xml:space="preserve">Equipage : </w:t>
            </w:r>
            <w:r w:rsidR="004F0457">
              <w:rPr>
                <w:rStyle w:val="StyleBold1"/>
                <w:b w:val="0"/>
                <w:u w:val="none"/>
                <w:lang w:val="fr-CH"/>
              </w:rPr>
              <w:t>Officiers</w:t>
            </w:r>
            <w:r w:rsidR="00697778">
              <w:rPr>
                <w:rStyle w:val="StyleBold1"/>
                <w:b w:val="0"/>
                <w:u w:val="none"/>
                <w:lang w:val="fr-CH"/>
              </w:rPr>
              <w:t xml:space="preserve"> à</w:t>
            </w:r>
            <w:r w:rsidR="004F0457">
              <w:rPr>
                <w:rStyle w:val="StyleBold1"/>
                <w:b w:val="0"/>
                <w:u w:val="none"/>
                <w:lang w:val="fr-CH"/>
              </w:rPr>
              <w:t xml:space="preserve"> majorité des pays de</w:t>
            </w:r>
            <w:r w:rsidR="002F3526">
              <w:rPr>
                <w:rStyle w:val="StyleBold1"/>
                <w:b w:val="0"/>
                <w:u w:val="none"/>
                <w:lang w:val="fr-CH"/>
              </w:rPr>
              <w:t xml:space="preserve"> l’Est</w:t>
            </w:r>
            <w:r w:rsidR="009B141C">
              <w:rPr>
                <w:rStyle w:val="StyleBold1"/>
                <w:b w:val="0"/>
                <w:u w:val="none"/>
                <w:lang w:val="fr-CH"/>
              </w:rPr>
              <w:t xml:space="preserve"> (</w:t>
            </w:r>
            <w:r w:rsidR="007E3D29">
              <w:rPr>
                <w:rStyle w:val="StyleBold1"/>
                <w:b w:val="0"/>
                <w:u w:val="none"/>
                <w:lang w:val="fr-CH"/>
              </w:rPr>
              <w:t>300 officiers</w:t>
            </w:r>
            <w:r w:rsidR="009B141C">
              <w:rPr>
                <w:rStyle w:val="StyleBold1"/>
                <w:b w:val="0"/>
                <w:u w:val="none"/>
                <w:lang w:val="fr-CH"/>
              </w:rPr>
              <w:t>)</w:t>
            </w:r>
            <w:r w:rsidR="007E3D29">
              <w:rPr>
                <w:rStyle w:val="StyleBold1"/>
                <w:b w:val="0"/>
                <w:u w:val="none"/>
                <w:lang w:val="fr-CH"/>
              </w:rPr>
              <w:t>.</w:t>
            </w:r>
          </w:p>
          <w:p w:rsidR="006A733A" w:rsidRDefault="006A733A" w:rsidP="006A733A">
            <w:p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>Responsable du bon déroulement des opérations sur le plan humain,</w:t>
            </w:r>
            <w:r w:rsidR="001D4800">
              <w:rPr>
                <w:rStyle w:val="StyleBold1"/>
                <w:b w:val="0"/>
                <w:u w:val="none"/>
                <w:lang w:val="fr-CH"/>
              </w:rPr>
              <w:t xml:space="preserve"> </w:t>
            </w:r>
            <w:r w:rsidR="001D4800" w:rsidRPr="005760B3">
              <w:rPr>
                <w:rStyle w:val="StyleBold1"/>
                <w:b w:val="0"/>
                <w:u w:val="none"/>
                <w:lang w:val="fr-CH"/>
              </w:rPr>
              <w:t>sécurité,</w:t>
            </w:r>
            <w:r>
              <w:rPr>
                <w:rStyle w:val="StyleBold1"/>
                <w:b w:val="0"/>
                <w:u w:val="none"/>
                <w:lang w:val="fr-CH"/>
              </w:rPr>
              <w:t xml:space="preserve"> technique et financier.</w:t>
            </w:r>
            <w:r w:rsidR="00E21F7B">
              <w:rPr>
                <w:rStyle w:val="StyleBold1"/>
                <w:b w:val="0"/>
                <w:u w:val="none"/>
                <w:lang w:val="fr-CH"/>
              </w:rPr>
              <w:t xml:space="preserve"> Point central entre le navire, la</w:t>
            </w:r>
            <w:r w:rsidR="009533CA">
              <w:rPr>
                <w:rStyle w:val="StyleBold1"/>
                <w:b w:val="0"/>
                <w:u w:val="none"/>
                <w:lang w:val="fr-CH"/>
              </w:rPr>
              <w:t xml:space="preserve"> logistique, le client</w:t>
            </w:r>
            <w:r w:rsidR="00E21F7B">
              <w:rPr>
                <w:rStyle w:val="StyleBold1"/>
                <w:b w:val="0"/>
                <w:u w:val="none"/>
                <w:lang w:val="fr-CH"/>
              </w:rPr>
              <w:t xml:space="preserve"> et l’équipe projet.</w:t>
            </w:r>
          </w:p>
          <w:p w:rsidR="00FA2EEF" w:rsidRPr="00FA2EEF" w:rsidRDefault="00B730BB" w:rsidP="00FA2EEF">
            <w:pPr>
              <w:rPr>
                <w:rStyle w:val="StyleBold1"/>
                <w:b w:val="0"/>
                <w:u w:val="none"/>
                <w:lang w:val="fr-CH"/>
              </w:rPr>
            </w:pPr>
            <w:r>
              <w:rPr>
                <w:rStyle w:val="StyleBold1"/>
                <w:b w:val="0"/>
                <w:u w:val="none"/>
                <w:lang w:val="fr-CH"/>
              </w:rPr>
              <w:t xml:space="preserve">En tant que </w:t>
            </w:r>
            <w:r w:rsidRPr="001701D6">
              <w:rPr>
                <w:rStyle w:val="StyleBold1"/>
                <w:u w:val="none"/>
                <w:lang w:val="fr-CH"/>
              </w:rPr>
              <w:t>CSO</w:t>
            </w:r>
            <w:r>
              <w:rPr>
                <w:rStyle w:val="StyleBold1"/>
                <w:b w:val="0"/>
                <w:u w:val="none"/>
                <w:lang w:val="fr-CH"/>
              </w:rPr>
              <w:t xml:space="preserve">, responsable de la sureté pour les 43 navires de Bourbon offshore </w:t>
            </w:r>
            <w:proofErr w:type="spellStart"/>
            <w:r>
              <w:rPr>
                <w:rStyle w:val="StyleBold1"/>
                <w:b w:val="0"/>
                <w:u w:val="none"/>
                <w:lang w:val="fr-CH"/>
              </w:rPr>
              <w:t>Greenmar</w:t>
            </w:r>
            <w:proofErr w:type="spellEnd"/>
            <w:r>
              <w:rPr>
                <w:rStyle w:val="StyleBold1"/>
                <w:b w:val="0"/>
                <w:u w:val="none"/>
                <w:lang w:val="fr-CH"/>
              </w:rPr>
              <w:t xml:space="preserve">. </w:t>
            </w:r>
            <w:r w:rsidRPr="00B0367D">
              <w:rPr>
                <w:rStyle w:val="StyleBold1"/>
                <w:b w:val="0"/>
                <w:u w:val="none"/>
                <w:lang w:val="fr-CH"/>
              </w:rPr>
              <w:t>(18 navires au Nigeria)</w:t>
            </w:r>
            <w:r w:rsidR="009A5D14" w:rsidRPr="00B0367D">
              <w:rPr>
                <w:rStyle w:val="StyleBold1"/>
                <w:b w:val="0"/>
                <w:u w:val="none"/>
                <w:lang w:val="fr-CH"/>
              </w:rPr>
              <w:t>.</w:t>
            </w:r>
          </w:p>
        </w:tc>
      </w:tr>
      <w:tr w:rsidR="00181114" w:rsidRPr="009D1E53" w:rsidTr="007E2117">
        <w:trPr>
          <w:tblCellSpacing w:w="20" w:type="dxa"/>
        </w:trPr>
        <w:tc>
          <w:tcPr>
            <w:tcW w:w="2263" w:type="dxa"/>
          </w:tcPr>
          <w:p w:rsidR="00181114" w:rsidRDefault="002C27C3" w:rsidP="009D1E53">
            <w:pPr>
              <w:jc w:val="center"/>
              <w:rPr>
                <w:b/>
                <w:bCs/>
                <w:sz w:val="22"/>
                <w:szCs w:val="20"/>
              </w:rPr>
            </w:pPr>
            <w:r w:rsidRPr="00FA2EEF">
              <w:rPr>
                <w:b/>
                <w:bCs/>
                <w:sz w:val="22"/>
                <w:szCs w:val="20"/>
                <w:lang w:val="fr-CH"/>
              </w:rPr>
              <w:lastRenderedPageBreak/>
              <w:t xml:space="preserve"> </w:t>
            </w:r>
            <w:r>
              <w:rPr>
                <w:b/>
                <w:bCs/>
                <w:sz w:val="22"/>
                <w:szCs w:val="20"/>
              </w:rPr>
              <w:t>Mars 2011</w:t>
            </w:r>
          </w:p>
          <w:p w:rsidR="00D658E0" w:rsidRDefault="00D56A32" w:rsidP="009D1E5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Mai </w:t>
            </w:r>
            <w:r w:rsidR="00D658E0">
              <w:rPr>
                <w:b/>
                <w:bCs/>
                <w:sz w:val="22"/>
                <w:szCs w:val="20"/>
              </w:rPr>
              <w:t>2012</w:t>
            </w:r>
          </w:p>
        </w:tc>
        <w:tc>
          <w:tcPr>
            <w:tcW w:w="8162" w:type="dxa"/>
          </w:tcPr>
          <w:p w:rsidR="00750731" w:rsidRDefault="007C2980" w:rsidP="0075231F">
            <w:pPr>
              <w:rPr>
                <w:rStyle w:val="StyleBold1"/>
                <w:b w:val="0"/>
                <w:u w:val="none"/>
              </w:rPr>
            </w:pPr>
            <w:r>
              <w:rPr>
                <w:rStyle w:val="StyleBold1"/>
                <w:u w:val="none"/>
              </w:rPr>
              <w:t>C</w:t>
            </w:r>
            <w:r w:rsidR="00FB12A8" w:rsidRPr="00FB12A8">
              <w:rPr>
                <w:rStyle w:val="StyleBold1"/>
                <w:u w:val="none"/>
              </w:rPr>
              <w:t>hantier naval OCEA</w:t>
            </w:r>
            <w:r>
              <w:rPr>
                <w:rStyle w:val="StyleBold1"/>
                <w:u w:val="none"/>
              </w:rPr>
              <w:t xml:space="preserve"> (</w:t>
            </w:r>
            <w:r w:rsidR="00C83EC5">
              <w:rPr>
                <w:rStyle w:val="StyleBold1"/>
                <w:u w:val="none"/>
              </w:rPr>
              <w:t>Saint Nazaire</w:t>
            </w:r>
            <w:r>
              <w:rPr>
                <w:rStyle w:val="StyleBold1"/>
                <w:u w:val="none"/>
              </w:rPr>
              <w:t>)</w:t>
            </w:r>
            <w:r w:rsidR="00B730BB">
              <w:rPr>
                <w:rStyle w:val="StyleBold1"/>
                <w:u w:val="none"/>
              </w:rPr>
              <w:t xml:space="preserve"> </w:t>
            </w:r>
          </w:p>
          <w:p w:rsidR="00702C9C" w:rsidRDefault="009F3FC1" w:rsidP="0075231F">
            <w:pPr>
              <w:rPr>
                <w:rStyle w:val="StyleBold1"/>
                <w:b w:val="0"/>
                <w:u w:val="none"/>
              </w:rPr>
            </w:pPr>
            <w:r>
              <w:rPr>
                <w:rStyle w:val="StyleBold1"/>
                <w:u w:val="none"/>
              </w:rPr>
              <w:t>Ingénieur</w:t>
            </w:r>
            <w:r w:rsidR="00777103">
              <w:rPr>
                <w:rStyle w:val="StyleBold1"/>
                <w:u w:val="none"/>
              </w:rPr>
              <w:t xml:space="preserve"> </w:t>
            </w:r>
            <w:r w:rsidR="002C27C3">
              <w:rPr>
                <w:rStyle w:val="StyleBold1"/>
                <w:u w:val="none"/>
              </w:rPr>
              <w:t>essais et SAV</w:t>
            </w:r>
            <w:r w:rsidR="00FB12A8">
              <w:rPr>
                <w:rStyle w:val="StyleBold1"/>
                <w:u w:val="none"/>
              </w:rPr>
              <w:t> :</w:t>
            </w:r>
          </w:p>
          <w:p w:rsidR="00702C9C" w:rsidRPr="007E3D29" w:rsidRDefault="00D72B3D" w:rsidP="007E3D29">
            <w:pPr>
              <w:pStyle w:val="Paragraphedeliste"/>
              <w:numPr>
                <w:ilvl w:val="0"/>
                <w:numId w:val="4"/>
              </w:numPr>
              <w:rPr>
                <w:rStyle w:val="StyleBold1"/>
                <w:b w:val="0"/>
                <w:u w:val="none"/>
              </w:rPr>
            </w:pPr>
            <w:r w:rsidRPr="00702C9C">
              <w:rPr>
                <w:rStyle w:val="StyleBold1"/>
                <w:b w:val="0"/>
                <w:u w:val="none"/>
              </w:rPr>
              <w:t>Responsable de la mise en route de l’ensemble du navire</w:t>
            </w:r>
            <w:r w:rsidR="009558AC">
              <w:rPr>
                <w:rStyle w:val="StyleBold1"/>
                <w:b w:val="0"/>
                <w:u w:val="none"/>
              </w:rPr>
              <w:t>/</w:t>
            </w:r>
            <w:r w:rsidR="006B54EB" w:rsidRPr="00702C9C">
              <w:rPr>
                <w:rStyle w:val="StyleBold1"/>
                <w:b w:val="0"/>
                <w:u w:val="none"/>
              </w:rPr>
              <w:t>pri</w:t>
            </w:r>
            <w:r w:rsidR="00D84369" w:rsidRPr="00702C9C">
              <w:rPr>
                <w:rStyle w:val="StyleBold1"/>
                <w:b w:val="0"/>
                <w:u w:val="none"/>
              </w:rPr>
              <w:t xml:space="preserve">se en charge </w:t>
            </w:r>
            <w:r w:rsidR="00431AB6" w:rsidRPr="00702C9C">
              <w:rPr>
                <w:rStyle w:val="StyleBold1"/>
                <w:b w:val="0"/>
                <w:u w:val="none"/>
              </w:rPr>
              <w:t xml:space="preserve">technique </w:t>
            </w:r>
            <w:r w:rsidR="006B54EB" w:rsidRPr="00702C9C">
              <w:rPr>
                <w:rStyle w:val="StyleBold1"/>
                <w:b w:val="0"/>
                <w:u w:val="none"/>
              </w:rPr>
              <w:t>de sa mise à l’eau à la recette client en r</w:t>
            </w:r>
            <w:r w:rsidR="00D26560">
              <w:rPr>
                <w:rStyle w:val="StyleBold1"/>
                <w:b w:val="0"/>
                <w:u w:val="none"/>
              </w:rPr>
              <w:t>espectant le temps et les budgets</w:t>
            </w:r>
            <w:r w:rsidR="006B54EB" w:rsidRPr="00702C9C">
              <w:rPr>
                <w:rStyle w:val="StyleBold1"/>
                <w:b w:val="0"/>
                <w:u w:val="none"/>
              </w:rPr>
              <w:t xml:space="preserve"> accordés</w:t>
            </w:r>
            <w:r w:rsidRPr="00702C9C">
              <w:rPr>
                <w:rStyle w:val="StyleBold1"/>
                <w:b w:val="0"/>
                <w:u w:val="none"/>
              </w:rPr>
              <w:t xml:space="preserve">. </w:t>
            </w:r>
          </w:p>
          <w:p w:rsidR="002C27C3" w:rsidRPr="007E3D29" w:rsidRDefault="002C27C3" w:rsidP="007E3D29">
            <w:pPr>
              <w:pStyle w:val="Paragraphedeliste"/>
              <w:numPr>
                <w:ilvl w:val="0"/>
                <w:numId w:val="4"/>
              </w:numPr>
              <w:rPr>
                <w:rStyle w:val="StyleBold1"/>
                <w:b w:val="0"/>
                <w:u w:val="none"/>
              </w:rPr>
            </w:pPr>
            <w:r w:rsidRPr="00702C9C">
              <w:rPr>
                <w:rStyle w:val="StyleBold1"/>
                <w:b w:val="0"/>
                <w:u w:val="none"/>
              </w:rPr>
              <w:t xml:space="preserve">Relations avec les sociétés de class et les autorités maritimes en </w:t>
            </w:r>
            <w:r w:rsidR="00796787" w:rsidRPr="00702C9C">
              <w:rPr>
                <w:rStyle w:val="StyleBold1"/>
                <w:b w:val="0"/>
                <w:u w:val="none"/>
              </w:rPr>
              <w:t>vue</w:t>
            </w:r>
            <w:r w:rsidRPr="00702C9C">
              <w:rPr>
                <w:rStyle w:val="StyleBold1"/>
                <w:b w:val="0"/>
                <w:u w:val="none"/>
              </w:rPr>
              <w:t xml:space="preserve"> de l’obtention des documents nécessaires à l’exploitation du navire. </w:t>
            </w:r>
          </w:p>
        </w:tc>
      </w:tr>
      <w:tr w:rsidR="00FB77D0" w:rsidRPr="009D1E53" w:rsidTr="007E2117">
        <w:trPr>
          <w:tblCellSpacing w:w="20" w:type="dxa"/>
        </w:trPr>
        <w:tc>
          <w:tcPr>
            <w:tcW w:w="2263" w:type="dxa"/>
          </w:tcPr>
          <w:p w:rsidR="00FB77D0" w:rsidRDefault="00532C73" w:rsidP="009D1E5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Aout </w:t>
            </w:r>
            <w:r w:rsidR="008F5A4E">
              <w:rPr>
                <w:b/>
                <w:bCs/>
                <w:sz w:val="22"/>
                <w:szCs w:val="20"/>
              </w:rPr>
              <w:t>2010/Mars 2011</w:t>
            </w:r>
          </w:p>
        </w:tc>
        <w:tc>
          <w:tcPr>
            <w:tcW w:w="8162" w:type="dxa"/>
          </w:tcPr>
          <w:p w:rsidR="00E3213F" w:rsidRDefault="00E3213F" w:rsidP="00BE0411">
            <w:pPr>
              <w:rPr>
                <w:rStyle w:val="StyleBold1"/>
                <w:u w:val="none"/>
              </w:rPr>
            </w:pPr>
            <w:proofErr w:type="spellStart"/>
            <w:r w:rsidRPr="00FB77D0">
              <w:rPr>
                <w:rStyle w:val="StyleBold1"/>
                <w:u w:val="none"/>
              </w:rPr>
              <w:t>Acergy</w:t>
            </w:r>
            <w:proofErr w:type="spellEnd"/>
            <w:r>
              <w:rPr>
                <w:rStyle w:val="StyleBold1"/>
                <w:u w:val="none"/>
              </w:rPr>
              <w:t xml:space="preserve"> (</w:t>
            </w:r>
            <w:r>
              <w:rPr>
                <w:rStyle w:val="StyleBold1"/>
                <w:b w:val="0"/>
                <w:u w:val="none"/>
              </w:rPr>
              <w:t xml:space="preserve">aujourd’hui </w:t>
            </w:r>
            <w:proofErr w:type="spellStart"/>
            <w:r w:rsidRPr="009A2F9D">
              <w:rPr>
                <w:rStyle w:val="StyleBold1"/>
                <w:u w:val="none"/>
              </w:rPr>
              <w:t>Subsea</w:t>
            </w:r>
            <w:proofErr w:type="spellEnd"/>
            <w:r w:rsidRPr="009A2F9D">
              <w:rPr>
                <w:rStyle w:val="StyleBold1"/>
                <w:u w:val="none"/>
              </w:rPr>
              <w:t xml:space="preserve"> 7</w:t>
            </w:r>
            <w:r>
              <w:rPr>
                <w:rStyle w:val="StyleBold1"/>
                <w:b w:val="0"/>
                <w:u w:val="none"/>
              </w:rPr>
              <w:t>)</w:t>
            </w:r>
            <w:r w:rsidRPr="00FB77D0">
              <w:rPr>
                <w:rStyle w:val="StyleBold1"/>
                <w:b w:val="0"/>
                <w:u w:val="none"/>
              </w:rPr>
              <w:t xml:space="preserve"> spécialisé dans la pose de pipeline</w:t>
            </w:r>
            <w:r>
              <w:rPr>
                <w:rStyle w:val="StyleBold1"/>
                <w:b w:val="0"/>
                <w:u w:val="none"/>
              </w:rPr>
              <w:t xml:space="preserve"> et de structures dans l’offshore pétrolier.</w:t>
            </w:r>
          </w:p>
          <w:p w:rsidR="00702C9C" w:rsidRDefault="00BE0411" w:rsidP="00BE0411">
            <w:pPr>
              <w:rPr>
                <w:rStyle w:val="StyleBold1"/>
                <w:b w:val="0"/>
                <w:u w:val="none"/>
              </w:rPr>
            </w:pPr>
            <w:r w:rsidRPr="00935CC9">
              <w:rPr>
                <w:rStyle w:val="StyleBold1"/>
                <w:u w:val="none"/>
              </w:rPr>
              <w:t>Field Ingénieur</w:t>
            </w:r>
            <w:r w:rsidRPr="00FB77D0">
              <w:rPr>
                <w:rStyle w:val="StyleBold1"/>
                <w:b w:val="0"/>
                <w:u w:val="none"/>
              </w:rPr>
              <w:t xml:space="preserve"> </w:t>
            </w:r>
            <w:r w:rsidR="00E3213F">
              <w:rPr>
                <w:rStyle w:val="StyleBold1"/>
                <w:u w:val="none"/>
              </w:rPr>
              <w:t>(</w:t>
            </w:r>
            <w:r w:rsidR="00CF2AF8">
              <w:rPr>
                <w:rStyle w:val="StyleBold1"/>
                <w:b w:val="0"/>
                <w:u w:val="none"/>
              </w:rPr>
              <w:t>Poste polyvalent</w:t>
            </w:r>
            <w:r w:rsidR="00E3213F">
              <w:rPr>
                <w:rStyle w:val="StyleBold1"/>
                <w:b w:val="0"/>
                <w:u w:val="none"/>
              </w:rPr>
              <w:t>)</w:t>
            </w:r>
            <w:r w:rsidR="00CF2AF8">
              <w:rPr>
                <w:rStyle w:val="StyleBold1"/>
                <w:b w:val="0"/>
                <w:u w:val="none"/>
              </w:rPr>
              <w:t>.</w:t>
            </w:r>
          </w:p>
          <w:p w:rsidR="009A2F9D" w:rsidRPr="00796787" w:rsidRDefault="00196FBE" w:rsidP="00BE0411">
            <w:pPr>
              <w:pStyle w:val="Paragraphedeliste"/>
              <w:numPr>
                <w:ilvl w:val="0"/>
                <w:numId w:val="5"/>
              </w:numPr>
              <w:rPr>
                <w:rStyle w:val="StyleBold1"/>
                <w:b w:val="0"/>
                <w:u w:val="none"/>
              </w:rPr>
            </w:pPr>
            <w:r>
              <w:rPr>
                <w:rStyle w:val="StyleBold1"/>
                <w:b w:val="0"/>
                <w:u w:val="none"/>
              </w:rPr>
              <w:t xml:space="preserve">Adjoint </w:t>
            </w:r>
            <w:r w:rsidR="0025413A" w:rsidRPr="00702C9C">
              <w:rPr>
                <w:rStyle w:val="StyleBold1"/>
                <w:b w:val="0"/>
                <w:u w:val="none"/>
              </w:rPr>
              <w:t xml:space="preserve">de l’offshore manager. </w:t>
            </w:r>
            <w:r w:rsidR="00BE0411" w:rsidRPr="00702C9C">
              <w:rPr>
                <w:rStyle w:val="StyleBold1"/>
                <w:b w:val="0"/>
                <w:u w:val="none"/>
              </w:rPr>
              <w:t>Embarq</w:t>
            </w:r>
            <w:r w:rsidR="007E3D29">
              <w:rPr>
                <w:rStyle w:val="StyleBold1"/>
                <w:b w:val="0"/>
                <w:u w:val="none"/>
              </w:rPr>
              <w:t>uements réguliers sur plateforme,</w:t>
            </w:r>
            <w:r w:rsidR="00796787">
              <w:rPr>
                <w:rStyle w:val="StyleBold1"/>
                <w:b w:val="0"/>
                <w:u w:val="none"/>
              </w:rPr>
              <w:t xml:space="preserve"> </w:t>
            </w:r>
            <w:r w:rsidR="00BE0411" w:rsidRPr="00702C9C">
              <w:rPr>
                <w:rStyle w:val="StyleBold1"/>
                <w:b w:val="0"/>
                <w:u w:val="none"/>
              </w:rPr>
              <w:t>(250 personnes à bord)</w:t>
            </w:r>
            <w:r w:rsidR="00E3213F">
              <w:rPr>
                <w:rStyle w:val="StyleBold1"/>
                <w:b w:val="0"/>
                <w:u w:val="none"/>
              </w:rPr>
              <w:t xml:space="preserve"> en Afrique de l’ouest.</w:t>
            </w:r>
            <w:r w:rsidR="00DC6CA5">
              <w:rPr>
                <w:rStyle w:val="StyleBold1"/>
                <w:b w:val="0"/>
                <w:u w:val="none"/>
              </w:rPr>
              <w:t xml:space="preserve"> </w:t>
            </w:r>
            <w:r w:rsidR="003241A2">
              <w:rPr>
                <w:rStyle w:val="StyleBold1"/>
                <w:b w:val="0"/>
                <w:u w:val="none"/>
              </w:rPr>
              <w:t xml:space="preserve">Projet </w:t>
            </w:r>
            <w:proofErr w:type="spellStart"/>
            <w:r w:rsidR="003241A2">
              <w:rPr>
                <w:rStyle w:val="StyleBold1"/>
                <w:b w:val="0"/>
                <w:u w:val="none"/>
              </w:rPr>
              <w:t>Pazflor</w:t>
            </w:r>
            <w:proofErr w:type="spellEnd"/>
            <w:r w:rsidR="003241A2">
              <w:rPr>
                <w:rStyle w:val="StyleBold1"/>
                <w:b w:val="0"/>
                <w:u w:val="none"/>
              </w:rPr>
              <w:t xml:space="preserve"> </w:t>
            </w:r>
            <w:bookmarkStart w:id="0" w:name="_GoBack"/>
            <w:bookmarkEnd w:id="0"/>
            <w:r w:rsidR="003241A2">
              <w:rPr>
                <w:rStyle w:val="StyleBold1"/>
                <w:b w:val="0"/>
                <w:u w:val="none"/>
              </w:rPr>
              <w:t xml:space="preserve">en Angola : installation des </w:t>
            </w:r>
            <w:proofErr w:type="spellStart"/>
            <w:r w:rsidR="003241A2">
              <w:rPr>
                <w:rStyle w:val="StyleBold1"/>
                <w:b w:val="0"/>
                <w:u w:val="none"/>
              </w:rPr>
              <w:t>ancres</w:t>
            </w:r>
            <w:proofErr w:type="spellEnd"/>
            <w:r w:rsidR="003241A2">
              <w:rPr>
                <w:rStyle w:val="StyleBold1"/>
                <w:b w:val="0"/>
                <w:u w:val="none"/>
              </w:rPr>
              <w:t xml:space="preserve"> à succion, </w:t>
            </w:r>
            <w:proofErr w:type="spellStart"/>
            <w:r w:rsidR="003241A2">
              <w:rPr>
                <w:rStyle w:val="StyleBold1"/>
                <w:b w:val="0"/>
                <w:u w:val="none"/>
              </w:rPr>
              <w:t>plets</w:t>
            </w:r>
            <w:proofErr w:type="spellEnd"/>
            <w:r w:rsidR="003241A2">
              <w:rPr>
                <w:rStyle w:val="StyleBold1"/>
                <w:b w:val="0"/>
                <w:u w:val="none"/>
              </w:rPr>
              <w:t>, manifolds et séparateurs de phase sur le fond.(1000m)</w:t>
            </w:r>
          </w:p>
        </w:tc>
      </w:tr>
      <w:tr w:rsidR="00FB77D0" w:rsidRPr="009D1E53" w:rsidTr="007E2117">
        <w:trPr>
          <w:tblCellSpacing w:w="20" w:type="dxa"/>
        </w:trPr>
        <w:tc>
          <w:tcPr>
            <w:tcW w:w="2263" w:type="dxa"/>
          </w:tcPr>
          <w:p w:rsidR="00FB77D0" w:rsidRDefault="007E2117" w:rsidP="009D1E5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 2007/</w:t>
            </w:r>
            <w:r w:rsidR="00FB77D0">
              <w:rPr>
                <w:b/>
                <w:bCs/>
                <w:sz w:val="22"/>
                <w:szCs w:val="20"/>
              </w:rPr>
              <w:t>2010</w:t>
            </w:r>
          </w:p>
        </w:tc>
        <w:tc>
          <w:tcPr>
            <w:tcW w:w="8162" w:type="dxa"/>
          </w:tcPr>
          <w:p w:rsidR="006C11DD" w:rsidRDefault="006C11DD" w:rsidP="0075231F">
            <w:pPr>
              <w:rPr>
                <w:rStyle w:val="StyleBold1"/>
              </w:rPr>
            </w:pPr>
            <w:r w:rsidRPr="00344B23">
              <w:rPr>
                <w:b/>
              </w:rPr>
              <w:t>Bourbo</w:t>
            </w:r>
            <w:r>
              <w:rPr>
                <w:b/>
              </w:rPr>
              <w:t>n offshore surf</w:t>
            </w:r>
            <w:r w:rsidRPr="00344B23">
              <w:rPr>
                <w:b/>
              </w:rPr>
              <w:t>.</w:t>
            </w:r>
          </w:p>
          <w:p w:rsidR="00FB77D0" w:rsidRDefault="00FB77D0" w:rsidP="0075231F">
            <w:r>
              <w:rPr>
                <w:rStyle w:val="StyleBold1"/>
              </w:rPr>
              <w:t>Second capitaine</w:t>
            </w:r>
            <w:r w:rsidR="007E2117">
              <w:rPr>
                <w:rStyle w:val="StyleBold1"/>
              </w:rPr>
              <w:t xml:space="preserve"> /second Mécanicien</w:t>
            </w:r>
            <w:r w:rsidR="008F5A4E" w:rsidRPr="00344B23">
              <w:rPr>
                <w:b/>
              </w:rPr>
              <w:t>.</w:t>
            </w:r>
            <w:r w:rsidR="008F5A4E">
              <w:t xml:space="preserve"> </w:t>
            </w:r>
            <w:r w:rsidR="006C11DD">
              <w:t xml:space="preserve"> Sur </w:t>
            </w:r>
            <w:r w:rsidR="007E2117">
              <w:t xml:space="preserve">Navire </w:t>
            </w:r>
            <w:proofErr w:type="spellStart"/>
            <w:proofErr w:type="gramStart"/>
            <w:r w:rsidR="007E2117">
              <w:t>supply</w:t>
            </w:r>
            <w:proofErr w:type="spellEnd"/>
            <w:r w:rsidR="007E2117">
              <w:t xml:space="preserve">, </w:t>
            </w:r>
            <w:r w:rsidR="008F5A4E">
              <w:t xml:space="preserve"> DP</w:t>
            </w:r>
            <w:proofErr w:type="gramEnd"/>
            <w:r w:rsidR="008F5A4E">
              <w:t>2</w:t>
            </w:r>
            <w:r w:rsidR="00196FBE">
              <w:t>.</w:t>
            </w:r>
          </w:p>
          <w:p w:rsidR="007E2117" w:rsidRDefault="007E2117" w:rsidP="0075231F">
            <w:r>
              <w:t>Zone d’activité : Angola, Nigéria, Congo, Inde.</w:t>
            </w:r>
          </w:p>
          <w:p w:rsidR="007E2117" w:rsidRPr="007E2117" w:rsidRDefault="007E2117" w:rsidP="007E2117">
            <w:pPr>
              <w:rPr>
                <w:rStyle w:val="StyleBold1"/>
                <w:bCs w:val="0"/>
              </w:rPr>
            </w:pPr>
            <w:r w:rsidRPr="007E2117">
              <w:rPr>
                <w:rStyle w:val="StyleBold1"/>
                <w:bCs w:val="0"/>
              </w:rPr>
              <w:t xml:space="preserve">Mission en bureau d’étude : </w:t>
            </w:r>
          </w:p>
          <w:p w:rsidR="007E2117" w:rsidRPr="00CF2AF8" w:rsidRDefault="007E2117" w:rsidP="000A4E0B">
            <w:pPr>
              <w:rPr>
                <w:rStyle w:val="StyleBold1"/>
                <w:b w:val="0"/>
                <w:bCs w:val="0"/>
                <w:u w:val="none"/>
              </w:rPr>
            </w:pPr>
            <w:r w:rsidRPr="007E2117">
              <w:rPr>
                <w:rStyle w:val="StyleBold1"/>
                <w:b w:val="0"/>
                <w:bCs w:val="0"/>
                <w:u w:val="none"/>
              </w:rPr>
              <w:t>Etude sur la stabilité, le bilan de puissance, et le positionnement dynamique d’un projet de navire IMR (Intervention maintenance et réparation de champ pétrolier)</w:t>
            </w:r>
          </w:p>
        </w:tc>
      </w:tr>
      <w:tr w:rsidR="00FB77D0" w:rsidRPr="009D1E53" w:rsidTr="007E2117">
        <w:trPr>
          <w:tblCellSpacing w:w="20" w:type="dxa"/>
        </w:trPr>
        <w:tc>
          <w:tcPr>
            <w:tcW w:w="2263" w:type="dxa"/>
          </w:tcPr>
          <w:p w:rsidR="00FB77D0" w:rsidRPr="009D1E53" w:rsidRDefault="007E2117" w:rsidP="009D1E5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2001</w:t>
            </w:r>
            <w:r w:rsidR="00FB77D0">
              <w:rPr>
                <w:b/>
                <w:bCs/>
                <w:sz w:val="22"/>
                <w:szCs w:val="20"/>
              </w:rPr>
              <w:t>/2007</w:t>
            </w:r>
          </w:p>
        </w:tc>
        <w:tc>
          <w:tcPr>
            <w:tcW w:w="8162" w:type="dxa"/>
          </w:tcPr>
          <w:p w:rsidR="00FB77D0" w:rsidRDefault="007E2117" w:rsidP="003C7FBA">
            <w:pPr>
              <w:rPr>
                <w:rStyle w:val="StyleBold1"/>
              </w:rPr>
            </w:pPr>
            <w:r>
              <w:rPr>
                <w:rStyle w:val="StyleBold1"/>
              </w:rPr>
              <w:t>Officier chef de quart pont et machine.</w:t>
            </w:r>
          </w:p>
          <w:p w:rsidR="007E2117" w:rsidRPr="007E2117" w:rsidRDefault="007E2117" w:rsidP="003C7FBA">
            <w:r>
              <w:rPr>
                <w:rStyle w:val="StyleBold1"/>
              </w:rPr>
              <w:t>Société</w:t>
            </w:r>
            <w:proofErr w:type="gramStart"/>
            <w:r w:rsidR="009B141C">
              <w:rPr>
                <w:rStyle w:val="StyleBold1"/>
              </w:rPr>
              <w:t xml:space="preserve"> </w:t>
            </w:r>
            <w:r>
              <w:rPr>
                <w:rStyle w:val="StyleBold1"/>
              </w:rPr>
              <w:t>:VSHIPS</w:t>
            </w:r>
            <w:proofErr w:type="gramEnd"/>
            <w:r>
              <w:rPr>
                <w:rStyle w:val="StyleBold1"/>
              </w:rPr>
              <w:t>, CMN, Compagnie du Ponant.</w:t>
            </w:r>
            <w:r w:rsidR="00401EDD">
              <w:rPr>
                <w:rStyle w:val="StyleBold1"/>
              </w:rPr>
              <w:t xml:space="preserve"> </w:t>
            </w:r>
            <w:r w:rsidR="00401EDD" w:rsidRPr="00401EDD">
              <w:rPr>
                <w:rStyle w:val="StyleBold1"/>
                <w:b w:val="0"/>
                <w:u w:val="none"/>
              </w:rPr>
              <w:t>(</w:t>
            </w:r>
            <w:proofErr w:type="spellStart"/>
            <w:proofErr w:type="gramStart"/>
            <w:r w:rsidR="00401EDD" w:rsidRPr="00401EDD">
              <w:rPr>
                <w:rStyle w:val="StyleBold1"/>
                <w:b w:val="0"/>
                <w:u w:val="none"/>
              </w:rPr>
              <w:t>gazier,cargo</w:t>
            </w:r>
            <w:proofErr w:type="spellEnd"/>
            <w:proofErr w:type="gramEnd"/>
            <w:r w:rsidR="00401EDD" w:rsidRPr="00401EDD">
              <w:rPr>
                <w:rStyle w:val="StyleBold1"/>
                <w:b w:val="0"/>
                <w:u w:val="none"/>
              </w:rPr>
              <w:t>/</w:t>
            </w:r>
            <w:proofErr w:type="spellStart"/>
            <w:r w:rsidR="00401EDD" w:rsidRPr="00401EDD">
              <w:rPr>
                <w:rStyle w:val="StyleBold1"/>
                <w:b w:val="0"/>
                <w:u w:val="none"/>
              </w:rPr>
              <w:t>roulier,paquebot</w:t>
            </w:r>
            <w:proofErr w:type="spellEnd"/>
            <w:r w:rsidR="00401EDD" w:rsidRPr="00401EDD">
              <w:rPr>
                <w:rStyle w:val="StyleBold1"/>
                <w:b w:val="0"/>
                <w:u w:val="none"/>
              </w:rPr>
              <w:t>)</w:t>
            </w:r>
          </w:p>
        </w:tc>
      </w:tr>
    </w:tbl>
    <w:p w:rsidR="00880FC2" w:rsidRPr="00880FC2" w:rsidRDefault="00880FC2" w:rsidP="00010191">
      <w:pPr>
        <w:rPr>
          <w:b/>
          <w:bCs/>
          <w:color w:val="000080"/>
        </w:rPr>
      </w:pPr>
    </w:p>
    <w:p w:rsidR="0042674B" w:rsidRPr="003939CE" w:rsidRDefault="0042674B" w:rsidP="00010191">
      <w:pPr>
        <w:rPr>
          <w:b/>
          <w:bCs/>
          <w:color w:val="000080"/>
          <w:sz w:val="32"/>
          <w:szCs w:val="32"/>
        </w:rPr>
      </w:pPr>
      <w:r w:rsidRPr="00CB097D">
        <w:rPr>
          <w:b/>
          <w:bCs/>
          <w:color w:val="000080"/>
          <w:sz w:val="28"/>
          <w:szCs w:val="28"/>
        </w:rPr>
        <w:t>LANGUES</w:t>
      </w:r>
      <w:r w:rsidR="00010191" w:rsidRPr="003939CE">
        <w:rPr>
          <w:b/>
          <w:bCs/>
          <w:color w:val="000080"/>
          <w:sz w:val="32"/>
          <w:szCs w:val="32"/>
        </w:rPr>
        <w:t> :</w:t>
      </w:r>
    </w:p>
    <w:p w:rsidR="00010191" w:rsidRDefault="00010191" w:rsidP="0042674B">
      <w:pPr>
        <w:ind w:left="360"/>
      </w:pPr>
    </w:p>
    <w:tbl>
      <w:tblPr>
        <w:tblW w:w="10632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8222"/>
      </w:tblGrid>
      <w:tr w:rsidR="00010191">
        <w:trPr>
          <w:tblCellSpacing w:w="20" w:type="dxa"/>
        </w:trPr>
        <w:tc>
          <w:tcPr>
            <w:tcW w:w="2350" w:type="dxa"/>
          </w:tcPr>
          <w:p w:rsidR="00010191" w:rsidRPr="009D1E53" w:rsidRDefault="00010191" w:rsidP="009D1E53">
            <w:pPr>
              <w:jc w:val="center"/>
              <w:rPr>
                <w:b/>
                <w:bCs/>
              </w:rPr>
            </w:pPr>
            <w:r w:rsidRPr="009D1E53">
              <w:rPr>
                <w:b/>
                <w:bCs/>
              </w:rPr>
              <w:t>Anglais</w:t>
            </w:r>
          </w:p>
        </w:tc>
        <w:tc>
          <w:tcPr>
            <w:tcW w:w="8162" w:type="dxa"/>
          </w:tcPr>
          <w:p w:rsidR="00010191" w:rsidRDefault="00532C73" w:rsidP="0042674B">
            <w:r>
              <w:t xml:space="preserve"> Courant</w:t>
            </w:r>
            <w:r w:rsidR="00791A40">
              <w:t>.</w:t>
            </w:r>
          </w:p>
        </w:tc>
      </w:tr>
    </w:tbl>
    <w:p w:rsidR="00880FC2" w:rsidRPr="003939CE" w:rsidRDefault="00880FC2" w:rsidP="009D1E53">
      <w:pPr>
        <w:rPr>
          <w:sz w:val="32"/>
          <w:szCs w:val="32"/>
        </w:rPr>
      </w:pPr>
    </w:p>
    <w:p w:rsidR="00761A40" w:rsidRPr="003939CE" w:rsidRDefault="00761A40" w:rsidP="00B80DC1">
      <w:pPr>
        <w:ind w:left="360" w:hanging="360"/>
        <w:rPr>
          <w:b/>
          <w:bCs/>
          <w:color w:val="000080"/>
          <w:sz w:val="32"/>
          <w:szCs w:val="32"/>
        </w:rPr>
      </w:pPr>
      <w:r w:rsidRPr="00CB097D">
        <w:rPr>
          <w:b/>
          <w:bCs/>
          <w:color w:val="000080"/>
          <w:sz w:val="28"/>
          <w:szCs w:val="28"/>
        </w:rPr>
        <w:t>QUALIFICATIONS DIVERSES</w:t>
      </w:r>
      <w:r w:rsidR="00B80DC1" w:rsidRPr="003939CE">
        <w:rPr>
          <w:b/>
          <w:bCs/>
          <w:color w:val="000080"/>
          <w:sz w:val="32"/>
          <w:szCs w:val="32"/>
        </w:rPr>
        <w:t> :</w:t>
      </w:r>
    </w:p>
    <w:p w:rsidR="00B80DC1" w:rsidRPr="00880FC2" w:rsidRDefault="00B80DC1" w:rsidP="00B80DC1">
      <w:pPr>
        <w:ind w:left="360" w:hanging="360"/>
        <w:rPr>
          <w:b/>
          <w:bCs/>
          <w:color w:val="000080"/>
        </w:rPr>
      </w:pPr>
    </w:p>
    <w:tbl>
      <w:tblPr>
        <w:tblW w:w="10610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401EDD" w:rsidRPr="009D1E53" w:rsidTr="00401EDD">
        <w:trPr>
          <w:trHeight w:val="231"/>
          <w:tblCellSpacing w:w="20" w:type="dxa"/>
        </w:trPr>
        <w:tc>
          <w:tcPr>
            <w:tcW w:w="10530" w:type="dxa"/>
          </w:tcPr>
          <w:p w:rsidR="00401EDD" w:rsidRDefault="00401EDD" w:rsidP="00B80DC1">
            <w:r>
              <w:t>Certificat d’opérateur en positionnement dynamique niveau 2.</w:t>
            </w:r>
          </w:p>
        </w:tc>
      </w:tr>
      <w:tr w:rsidR="00401EDD" w:rsidRPr="009F3FC1" w:rsidTr="00401EDD">
        <w:trPr>
          <w:trHeight w:val="221"/>
          <w:tblCellSpacing w:w="20" w:type="dxa"/>
        </w:trPr>
        <w:tc>
          <w:tcPr>
            <w:tcW w:w="10530" w:type="dxa"/>
          </w:tcPr>
          <w:p w:rsidR="00401EDD" w:rsidRPr="005760B3" w:rsidRDefault="00401EDD" w:rsidP="00B80DC1">
            <w:pPr>
              <w:rPr>
                <w:lang w:val="en-US"/>
              </w:rPr>
            </w:pPr>
            <w:r w:rsidRPr="000A4E0B">
              <w:rPr>
                <w:lang w:val="en-US"/>
              </w:rPr>
              <w:t>CSO (c</w:t>
            </w:r>
            <w:r w:rsidR="000A4E0B">
              <w:rPr>
                <w:lang w:val="en-US"/>
              </w:rPr>
              <w:t>ompany</w:t>
            </w:r>
            <w:r>
              <w:rPr>
                <w:lang w:val="en-US"/>
              </w:rPr>
              <w:t xml:space="preserve"> security officer certificate)</w:t>
            </w:r>
          </w:p>
        </w:tc>
      </w:tr>
    </w:tbl>
    <w:p w:rsidR="0030247E" w:rsidRPr="005760B3" w:rsidRDefault="0030247E" w:rsidP="006D173D">
      <w:pPr>
        <w:rPr>
          <w:b/>
          <w:szCs w:val="20"/>
          <w:lang w:val="en-US"/>
        </w:rPr>
      </w:pPr>
    </w:p>
    <w:p w:rsidR="0030247E" w:rsidRPr="005760B3" w:rsidRDefault="0030247E" w:rsidP="006D173D">
      <w:pPr>
        <w:rPr>
          <w:b/>
          <w:szCs w:val="20"/>
          <w:lang w:val="en-US"/>
        </w:rPr>
      </w:pPr>
    </w:p>
    <w:p w:rsidR="0030247E" w:rsidRPr="005760B3" w:rsidRDefault="0030247E" w:rsidP="006D173D">
      <w:pPr>
        <w:rPr>
          <w:b/>
          <w:szCs w:val="20"/>
          <w:lang w:val="en-US"/>
        </w:rPr>
      </w:pPr>
    </w:p>
    <w:p w:rsidR="002C3EFA" w:rsidRPr="006D173D" w:rsidRDefault="002C3EFA" w:rsidP="006D173D">
      <w:pPr>
        <w:rPr>
          <w:lang w:val="en-US"/>
        </w:rPr>
      </w:pPr>
    </w:p>
    <w:sectPr w:rsidR="002C3EFA" w:rsidRPr="006D173D" w:rsidSect="00E347A6">
      <w:pgSz w:w="11906" w:h="16838"/>
      <w:pgMar w:top="1440" w:right="90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BB"/>
    <w:multiLevelType w:val="hybridMultilevel"/>
    <w:tmpl w:val="814CA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63F1"/>
    <w:multiLevelType w:val="hybridMultilevel"/>
    <w:tmpl w:val="194A7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1D70"/>
    <w:multiLevelType w:val="hybridMultilevel"/>
    <w:tmpl w:val="256A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21211"/>
    <w:multiLevelType w:val="hybridMultilevel"/>
    <w:tmpl w:val="772428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730F6"/>
    <w:multiLevelType w:val="hybridMultilevel"/>
    <w:tmpl w:val="FE5E0512"/>
    <w:lvl w:ilvl="0" w:tplc="6C1E2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9100D"/>
    <w:multiLevelType w:val="hybridMultilevel"/>
    <w:tmpl w:val="DB968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6E30"/>
    <w:multiLevelType w:val="hybridMultilevel"/>
    <w:tmpl w:val="0A4663E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05"/>
    <w:rsid w:val="00000AC8"/>
    <w:rsid w:val="00010191"/>
    <w:rsid w:val="00026EDF"/>
    <w:rsid w:val="00030DE5"/>
    <w:rsid w:val="00040903"/>
    <w:rsid w:val="00047630"/>
    <w:rsid w:val="00050073"/>
    <w:rsid w:val="00051192"/>
    <w:rsid w:val="00074EF1"/>
    <w:rsid w:val="000A4E0B"/>
    <w:rsid w:val="000A67CB"/>
    <w:rsid w:val="000B1307"/>
    <w:rsid w:val="000B4A03"/>
    <w:rsid w:val="000B71C8"/>
    <w:rsid w:val="000F5646"/>
    <w:rsid w:val="000F6085"/>
    <w:rsid w:val="00100D8E"/>
    <w:rsid w:val="00104A7D"/>
    <w:rsid w:val="00113E57"/>
    <w:rsid w:val="0012033F"/>
    <w:rsid w:val="001509C4"/>
    <w:rsid w:val="00163A24"/>
    <w:rsid w:val="001701D6"/>
    <w:rsid w:val="00181114"/>
    <w:rsid w:val="001832D0"/>
    <w:rsid w:val="00196FBE"/>
    <w:rsid w:val="001B5B9D"/>
    <w:rsid w:val="001C4881"/>
    <w:rsid w:val="001D4152"/>
    <w:rsid w:val="001D4800"/>
    <w:rsid w:val="001F0C5F"/>
    <w:rsid w:val="001F623C"/>
    <w:rsid w:val="00203963"/>
    <w:rsid w:val="0021284D"/>
    <w:rsid w:val="00213596"/>
    <w:rsid w:val="00220D1E"/>
    <w:rsid w:val="00220EBB"/>
    <w:rsid w:val="00252E2C"/>
    <w:rsid w:val="00253AFF"/>
    <w:rsid w:val="0025413A"/>
    <w:rsid w:val="00257314"/>
    <w:rsid w:val="00274A59"/>
    <w:rsid w:val="00287FC8"/>
    <w:rsid w:val="002B7638"/>
    <w:rsid w:val="002C27C3"/>
    <w:rsid w:val="002C3EFA"/>
    <w:rsid w:val="002E2135"/>
    <w:rsid w:val="002F2543"/>
    <w:rsid w:val="002F3526"/>
    <w:rsid w:val="002F4A1C"/>
    <w:rsid w:val="0030247E"/>
    <w:rsid w:val="00314B94"/>
    <w:rsid w:val="003241A2"/>
    <w:rsid w:val="00344B23"/>
    <w:rsid w:val="00350D1F"/>
    <w:rsid w:val="003551BD"/>
    <w:rsid w:val="00365DA1"/>
    <w:rsid w:val="003902E0"/>
    <w:rsid w:val="003939CE"/>
    <w:rsid w:val="003A2CEC"/>
    <w:rsid w:val="003A631A"/>
    <w:rsid w:val="003A7294"/>
    <w:rsid w:val="003B085D"/>
    <w:rsid w:val="003B4B1B"/>
    <w:rsid w:val="003C0C31"/>
    <w:rsid w:val="003C75D0"/>
    <w:rsid w:val="003C7FBA"/>
    <w:rsid w:val="003D0C41"/>
    <w:rsid w:val="00401EDD"/>
    <w:rsid w:val="004107FE"/>
    <w:rsid w:val="004111F9"/>
    <w:rsid w:val="004225B5"/>
    <w:rsid w:val="0042674B"/>
    <w:rsid w:val="00431AB6"/>
    <w:rsid w:val="00434BE1"/>
    <w:rsid w:val="00437AE6"/>
    <w:rsid w:val="00444549"/>
    <w:rsid w:val="0045043F"/>
    <w:rsid w:val="00462193"/>
    <w:rsid w:val="00462221"/>
    <w:rsid w:val="00463343"/>
    <w:rsid w:val="0048033F"/>
    <w:rsid w:val="00484CDC"/>
    <w:rsid w:val="00486C86"/>
    <w:rsid w:val="004A1903"/>
    <w:rsid w:val="004A5578"/>
    <w:rsid w:val="004B23DB"/>
    <w:rsid w:val="004C20EF"/>
    <w:rsid w:val="004C38EE"/>
    <w:rsid w:val="004D0823"/>
    <w:rsid w:val="004F0457"/>
    <w:rsid w:val="004F5E8B"/>
    <w:rsid w:val="004F7B2D"/>
    <w:rsid w:val="005316CE"/>
    <w:rsid w:val="00532C73"/>
    <w:rsid w:val="0055291E"/>
    <w:rsid w:val="00562498"/>
    <w:rsid w:val="005760B3"/>
    <w:rsid w:val="005827D7"/>
    <w:rsid w:val="0058526B"/>
    <w:rsid w:val="0058707F"/>
    <w:rsid w:val="00596AB4"/>
    <w:rsid w:val="005D3C34"/>
    <w:rsid w:val="005D5848"/>
    <w:rsid w:val="00615470"/>
    <w:rsid w:val="00616C8D"/>
    <w:rsid w:val="00625B23"/>
    <w:rsid w:val="0063534C"/>
    <w:rsid w:val="00635AE7"/>
    <w:rsid w:val="00643EDE"/>
    <w:rsid w:val="006463E0"/>
    <w:rsid w:val="00647574"/>
    <w:rsid w:val="00652656"/>
    <w:rsid w:val="00661065"/>
    <w:rsid w:val="00670CE5"/>
    <w:rsid w:val="00681E0A"/>
    <w:rsid w:val="006949F8"/>
    <w:rsid w:val="00696077"/>
    <w:rsid w:val="00697778"/>
    <w:rsid w:val="006A733A"/>
    <w:rsid w:val="006B54EB"/>
    <w:rsid w:val="006C11DD"/>
    <w:rsid w:val="006C3929"/>
    <w:rsid w:val="006D173D"/>
    <w:rsid w:val="006D19B6"/>
    <w:rsid w:val="006E4946"/>
    <w:rsid w:val="006F558B"/>
    <w:rsid w:val="00702C9C"/>
    <w:rsid w:val="00704A1F"/>
    <w:rsid w:val="00712DE5"/>
    <w:rsid w:val="0071375D"/>
    <w:rsid w:val="00720073"/>
    <w:rsid w:val="007314B2"/>
    <w:rsid w:val="0074356B"/>
    <w:rsid w:val="00750731"/>
    <w:rsid w:val="0075231F"/>
    <w:rsid w:val="00752455"/>
    <w:rsid w:val="00761A40"/>
    <w:rsid w:val="00774646"/>
    <w:rsid w:val="00777103"/>
    <w:rsid w:val="00791A40"/>
    <w:rsid w:val="00796787"/>
    <w:rsid w:val="007C2957"/>
    <w:rsid w:val="007C2980"/>
    <w:rsid w:val="007C3463"/>
    <w:rsid w:val="007E2117"/>
    <w:rsid w:val="007E3D29"/>
    <w:rsid w:val="007E689D"/>
    <w:rsid w:val="00825DA9"/>
    <w:rsid w:val="00832EA7"/>
    <w:rsid w:val="0086205B"/>
    <w:rsid w:val="00866295"/>
    <w:rsid w:val="00880FC2"/>
    <w:rsid w:val="00882BA9"/>
    <w:rsid w:val="008845DB"/>
    <w:rsid w:val="00890EFB"/>
    <w:rsid w:val="008A20C9"/>
    <w:rsid w:val="008B2CDE"/>
    <w:rsid w:val="008C6E70"/>
    <w:rsid w:val="008E51BA"/>
    <w:rsid w:val="008F5A4E"/>
    <w:rsid w:val="008F67F1"/>
    <w:rsid w:val="00902A5C"/>
    <w:rsid w:val="0091481D"/>
    <w:rsid w:val="00916A79"/>
    <w:rsid w:val="00935CC9"/>
    <w:rsid w:val="009533CA"/>
    <w:rsid w:val="009558AC"/>
    <w:rsid w:val="00960205"/>
    <w:rsid w:val="0096072F"/>
    <w:rsid w:val="00985485"/>
    <w:rsid w:val="009869E4"/>
    <w:rsid w:val="00987FC2"/>
    <w:rsid w:val="009971F4"/>
    <w:rsid w:val="009A2F9D"/>
    <w:rsid w:val="009A5D14"/>
    <w:rsid w:val="009B141C"/>
    <w:rsid w:val="009D1E53"/>
    <w:rsid w:val="009E10C1"/>
    <w:rsid w:val="009F3FC1"/>
    <w:rsid w:val="00A20F1A"/>
    <w:rsid w:val="00A33205"/>
    <w:rsid w:val="00A36C94"/>
    <w:rsid w:val="00A66A7C"/>
    <w:rsid w:val="00A66B69"/>
    <w:rsid w:val="00A71561"/>
    <w:rsid w:val="00A97FF7"/>
    <w:rsid w:val="00AB08A1"/>
    <w:rsid w:val="00AB7446"/>
    <w:rsid w:val="00AE1505"/>
    <w:rsid w:val="00AF29D8"/>
    <w:rsid w:val="00B0367D"/>
    <w:rsid w:val="00B111E3"/>
    <w:rsid w:val="00B13885"/>
    <w:rsid w:val="00B30BAC"/>
    <w:rsid w:val="00B40C4A"/>
    <w:rsid w:val="00B41526"/>
    <w:rsid w:val="00B438EB"/>
    <w:rsid w:val="00B46DD6"/>
    <w:rsid w:val="00B65E72"/>
    <w:rsid w:val="00B730BB"/>
    <w:rsid w:val="00B80DC1"/>
    <w:rsid w:val="00B83E3A"/>
    <w:rsid w:val="00B94DEE"/>
    <w:rsid w:val="00BD412D"/>
    <w:rsid w:val="00BE0411"/>
    <w:rsid w:val="00BF3B17"/>
    <w:rsid w:val="00BF6A2C"/>
    <w:rsid w:val="00C034E5"/>
    <w:rsid w:val="00C136CD"/>
    <w:rsid w:val="00C26F99"/>
    <w:rsid w:val="00C34E12"/>
    <w:rsid w:val="00C5354F"/>
    <w:rsid w:val="00C55FBF"/>
    <w:rsid w:val="00C650EB"/>
    <w:rsid w:val="00C81077"/>
    <w:rsid w:val="00C83EC5"/>
    <w:rsid w:val="00CA13D8"/>
    <w:rsid w:val="00CA7210"/>
    <w:rsid w:val="00CB097D"/>
    <w:rsid w:val="00CB4F6F"/>
    <w:rsid w:val="00CD1404"/>
    <w:rsid w:val="00CD4DC0"/>
    <w:rsid w:val="00CE0F6F"/>
    <w:rsid w:val="00CE40CE"/>
    <w:rsid w:val="00CE42AE"/>
    <w:rsid w:val="00CE724A"/>
    <w:rsid w:val="00CF1B5D"/>
    <w:rsid w:val="00CF2AF8"/>
    <w:rsid w:val="00D02346"/>
    <w:rsid w:val="00D05BFD"/>
    <w:rsid w:val="00D25362"/>
    <w:rsid w:val="00D26560"/>
    <w:rsid w:val="00D335AC"/>
    <w:rsid w:val="00D5436C"/>
    <w:rsid w:val="00D56A32"/>
    <w:rsid w:val="00D56C30"/>
    <w:rsid w:val="00D658E0"/>
    <w:rsid w:val="00D710F6"/>
    <w:rsid w:val="00D72B3D"/>
    <w:rsid w:val="00D84369"/>
    <w:rsid w:val="00D9017A"/>
    <w:rsid w:val="00DB31B6"/>
    <w:rsid w:val="00DB3C3F"/>
    <w:rsid w:val="00DB4476"/>
    <w:rsid w:val="00DC6CA5"/>
    <w:rsid w:val="00DD10BE"/>
    <w:rsid w:val="00E02536"/>
    <w:rsid w:val="00E1773E"/>
    <w:rsid w:val="00E21F7B"/>
    <w:rsid w:val="00E3213F"/>
    <w:rsid w:val="00E347A6"/>
    <w:rsid w:val="00E43E60"/>
    <w:rsid w:val="00E6131F"/>
    <w:rsid w:val="00E71027"/>
    <w:rsid w:val="00E8017B"/>
    <w:rsid w:val="00EA4963"/>
    <w:rsid w:val="00EA6C30"/>
    <w:rsid w:val="00EB72D6"/>
    <w:rsid w:val="00ED0951"/>
    <w:rsid w:val="00ED4CEB"/>
    <w:rsid w:val="00EE0F83"/>
    <w:rsid w:val="00EE1176"/>
    <w:rsid w:val="00EF2735"/>
    <w:rsid w:val="00EF64BE"/>
    <w:rsid w:val="00F0488E"/>
    <w:rsid w:val="00F04FAC"/>
    <w:rsid w:val="00F064DA"/>
    <w:rsid w:val="00F40700"/>
    <w:rsid w:val="00F47AD2"/>
    <w:rsid w:val="00F53285"/>
    <w:rsid w:val="00F64F78"/>
    <w:rsid w:val="00F67646"/>
    <w:rsid w:val="00F86561"/>
    <w:rsid w:val="00F92F4D"/>
    <w:rsid w:val="00FA2EEF"/>
    <w:rsid w:val="00FA493B"/>
    <w:rsid w:val="00FB12A8"/>
    <w:rsid w:val="00FB77D0"/>
    <w:rsid w:val="00FC190C"/>
    <w:rsid w:val="00FC66CF"/>
    <w:rsid w:val="00FF1854"/>
    <w:rsid w:val="00FF6C51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A22C"/>
  <w15:docId w15:val="{5E8E1AAD-E71B-494A-A1F4-4712126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C3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22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C3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6C39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62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295"/>
    <w:rPr>
      <w:rFonts w:ascii="Tahoma" w:hAnsi="Tahoma" w:cs="Tahoma"/>
      <w:sz w:val="16"/>
      <w:szCs w:val="16"/>
    </w:rPr>
  </w:style>
  <w:style w:type="character" w:customStyle="1" w:styleId="StyleBold">
    <w:name w:val="Style Bold"/>
    <w:basedOn w:val="Policepardfaut"/>
    <w:rsid w:val="004225B5"/>
    <w:rPr>
      <w:b/>
      <w:bCs/>
      <w:u w:val="single"/>
    </w:rPr>
  </w:style>
  <w:style w:type="paragraph" w:customStyle="1" w:styleId="Style11ptBoldCentered">
    <w:name w:val="Style 11 pt Bold Centered"/>
    <w:basedOn w:val="Normal"/>
    <w:rsid w:val="004225B5"/>
    <w:pPr>
      <w:jc w:val="center"/>
    </w:pPr>
    <w:rPr>
      <w:b/>
      <w:bCs/>
      <w:sz w:val="22"/>
      <w:szCs w:val="20"/>
    </w:rPr>
  </w:style>
  <w:style w:type="paragraph" w:customStyle="1" w:styleId="Style1">
    <w:name w:val="Style1"/>
    <w:basedOn w:val="Normal"/>
    <w:rsid w:val="004225B5"/>
    <w:rPr>
      <w:u w:val="single"/>
    </w:rPr>
  </w:style>
  <w:style w:type="paragraph" w:customStyle="1" w:styleId="Style2">
    <w:name w:val="Style2"/>
    <w:basedOn w:val="Normal"/>
    <w:rsid w:val="004225B5"/>
    <w:rPr>
      <w:b/>
    </w:rPr>
  </w:style>
  <w:style w:type="paragraph" w:customStyle="1" w:styleId="Style3">
    <w:name w:val="Style3"/>
    <w:basedOn w:val="Normal"/>
    <w:rsid w:val="004225B5"/>
    <w:rPr>
      <w:b/>
      <w:u w:val="single"/>
    </w:rPr>
  </w:style>
  <w:style w:type="paragraph" w:customStyle="1" w:styleId="Style4">
    <w:name w:val="Style4"/>
    <w:basedOn w:val="Normal"/>
    <w:rsid w:val="004225B5"/>
    <w:rPr>
      <w:b/>
      <w:u w:val="single"/>
    </w:rPr>
  </w:style>
  <w:style w:type="paragraph" w:customStyle="1" w:styleId="Style5">
    <w:name w:val="Style5"/>
    <w:basedOn w:val="Normal"/>
    <w:rsid w:val="004225B5"/>
  </w:style>
  <w:style w:type="character" w:customStyle="1" w:styleId="Style6">
    <w:name w:val="Style6"/>
    <w:basedOn w:val="Policepardfaut"/>
    <w:rsid w:val="004225B5"/>
  </w:style>
  <w:style w:type="paragraph" w:customStyle="1" w:styleId="Style7">
    <w:name w:val="Style7"/>
    <w:basedOn w:val="Normal"/>
    <w:rsid w:val="004225B5"/>
    <w:rPr>
      <w:b/>
      <w:u w:val="single"/>
    </w:rPr>
  </w:style>
  <w:style w:type="paragraph" w:customStyle="1" w:styleId="Style8">
    <w:name w:val="Style8"/>
    <w:basedOn w:val="Normal"/>
    <w:rsid w:val="004225B5"/>
  </w:style>
  <w:style w:type="paragraph" w:customStyle="1" w:styleId="Style9">
    <w:name w:val="Style9"/>
    <w:basedOn w:val="Normal"/>
    <w:rsid w:val="004225B5"/>
    <w:rPr>
      <w:u w:val="single"/>
    </w:rPr>
  </w:style>
  <w:style w:type="character" w:customStyle="1" w:styleId="StyleBold1">
    <w:name w:val="Style Bold1"/>
    <w:basedOn w:val="Policepardfaut"/>
    <w:rsid w:val="006C3929"/>
    <w:rPr>
      <w:b/>
      <w:bCs/>
      <w:u w:val="single"/>
    </w:rPr>
  </w:style>
  <w:style w:type="paragraph" w:customStyle="1" w:styleId="Style10">
    <w:name w:val="Style10"/>
    <w:basedOn w:val="Normal"/>
    <w:rsid w:val="004225B5"/>
    <w:rPr>
      <w:b/>
      <w:u w:val="single"/>
    </w:rPr>
  </w:style>
  <w:style w:type="paragraph" w:customStyle="1" w:styleId="Style11">
    <w:name w:val="Style11"/>
    <w:basedOn w:val="Normal"/>
    <w:rsid w:val="006C3929"/>
    <w:rPr>
      <w:b/>
      <w:u w:val="single"/>
    </w:rPr>
  </w:style>
  <w:style w:type="character" w:customStyle="1" w:styleId="Titre1Car">
    <w:name w:val="Titre 1 Car"/>
    <w:basedOn w:val="Policepardfaut"/>
    <w:link w:val="Titre1"/>
    <w:rsid w:val="006C392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basedOn w:val="Policepardfaut"/>
    <w:link w:val="Titre2"/>
    <w:rsid w:val="006C3929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customStyle="1" w:styleId="Titre3Car">
    <w:name w:val="Titre 3 Car"/>
    <w:basedOn w:val="Policepardfaut"/>
    <w:link w:val="Titre3"/>
    <w:rsid w:val="006C3929"/>
    <w:rPr>
      <w:rFonts w:ascii="Arial" w:hAnsi="Arial" w:cs="Arial"/>
      <w:b/>
      <w:bCs/>
      <w:sz w:val="26"/>
      <w:szCs w:val="26"/>
      <w:lang w:val="fr-FR" w:eastAsia="fr-FR" w:bidi="ar-SA"/>
    </w:rPr>
  </w:style>
  <w:style w:type="paragraph" w:customStyle="1" w:styleId="Style12">
    <w:name w:val="Style12"/>
    <w:basedOn w:val="Normal"/>
    <w:rsid w:val="00CB4F6F"/>
  </w:style>
  <w:style w:type="character" w:styleId="Lienhypertexte">
    <w:name w:val="Hyperlink"/>
    <w:basedOn w:val="Policepardfaut"/>
    <w:rsid w:val="00FB77D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51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  <w:div w:id="366150835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  <w:div w:id="400103919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  <w:div w:id="735781885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  <w:div w:id="771971425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  <w:div w:id="2074499859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1" w:color="auto"/>
            <w:bottom w:val="single" w:sz="12" w:space="1" w:color="auto"/>
            <w:right w:val="single" w:sz="1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coude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1B99-2111-4DBF-A491-CFB3877D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Jean -Marie Coudé</vt:lpstr>
      <vt:lpstr>Jean -Marie Coudé</vt:lpstr>
    </vt:vector>
  </TitlesOfParts>
  <Company>.</Company>
  <LinksUpToDate>false</LinksUpToDate>
  <CharactersWithSpaces>3893</CharactersWithSpaces>
  <SharedDoc>false</SharedDoc>
  <HLinks>
    <vt:vector size="6" baseType="variant"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mailto:Jean-marie.coude@voila.fr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-Marie Coudé</dc:title>
  <dc:creator>louis coude</dc:creator>
  <cp:lastModifiedBy>jean marie coudé</cp:lastModifiedBy>
  <cp:revision>16</cp:revision>
  <cp:lastPrinted>2016-03-01T18:37:00Z</cp:lastPrinted>
  <dcterms:created xsi:type="dcterms:W3CDTF">2017-04-18T07:55:00Z</dcterms:created>
  <dcterms:modified xsi:type="dcterms:W3CDTF">2017-10-12T16:46:00Z</dcterms:modified>
</cp:coreProperties>
</file>